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E" w:rsidRPr="00320450" w:rsidRDefault="00B87CD4" w:rsidP="00673321">
      <w:pPr>
        <w:pBdr>
          <w:top w:val="single" w:sz="12" w:space="1" w:color="auto"/>
          <w:left w:val="single" w:sz="12" w:space="4" w:color="auto"/>
          <w:bottom w:val="single" w:sz="12" w:space="1" w:color="auto"/>
          <w:right w:val="single" w:sz="12" w:space="4" w:color="auto"/>
        </w:pBdr>
        <w:shd w:val="clear" w:color="auto" w:fill="D9D9D9"/>
        <w:bidi w:val="0"/>
        <w:spacing w:after="0" w:line="240" w:lineRule="auto"/>
        <w:jc w:val="center"/>
        <w:rPr>
          <w:rFonts w:asciiTheme="majorBidi" w:hAnsiTheme="majorBidi" w:cstheme="majorBidi"/>
          <w:b/>
          <w:bCs/>
          <w:sz w:val="40"/>
          <w:szCs w:val="40"/>
          <w:lang w:val="fr-FR" w:bidi="ar-DZ"/>
        </w:rPr>
      </w:pPr>
      <w:r w:rsidRPr="00320450">
        <w:rPr>
          <w:rFonts w:asciiTheme="majorBidi" w:hAnsiTheme="majorBidi" w:cstheme="majorBidi"/>
          <w:b/>
          <w:bCs/>
          <w:sz w:val="40"/>
          <w:szCs w:val="40"/>
          <w:lang w:val="fr-FR" w:bidi="ar-DZ"/>
        </w:rPr>
        <w:t>ECOLE  DES  HAUTES  ETUDES  COMMERCIALE</w:t>
      </w:r>
      <w:r w:rsidR="009F77F3" w:rsidRPr="00320450">
        <w:rPr>
          <w:rFonts w:asciiTheme="majorBidi" w:hAnsiTheme="majorBidi" w:cstheme="majorBidi"/>
          <w:b/>
          <w:bCs/>
          <w:sz w:val="40"/>
          <w:szCs w:val="40"/>
          <w:lang w:val="fr-FR" w:bidi="ar-DZ"/>
        </w:rPr>
        <w:t>S</w:t>
      </w:r>
    </w:p>
    <w:p w:rsidR="00A746F7" w:rsidRPr="00596839" w:rsidRDefault="00A746F7" w:rsidP="00A42C1E">
      <w:pPr>
        <w:bidi w:val="0"/>
        <w:spacing w:after="0" w:line="240" w:lineRule="auto"/>
        <w:jc w:val="center"/>
        <w:rPr>
          <w:rFonts w:ascii="Times New Roman" w:hAnsi="Times New Roman" w:cs="Times New Roman"/>
          <w:b/>
          <w:bCs/>
          <w:sz w:val="16"/>
          <w:szCs w:val="16"/>
          <w:lang w:val="fr-FR" w:bidi="ar-DZ"/>
        </w:rPr>
      </w:pPr>
    </w:p>
    <w:tbl>
      <w:tblPr>
        <w:tblW w:w="10490" w:type="dxa"/>
        <w:tblInd w:w="-34" w:type="dxa"/>
        <w:tblLook w:val="04A0"/>
      </w:tblPr>
      <w:tblGrid>
        <w:gridCol w:w="6946"/>
        <w:gridCol w:w="3544"/>
      </w:tblGrid>
      <w:tr w:rsidR="00320450" w:rsidRPr="00A42C1E" w:rsidTr="00BF19F4">
        <w:trPr>
          <w:trHeight w:hRule="exact" w:val="340"/>
        </w:trPr>
        <w:tc>
          <w:tcPr>
            <w:tcW w:w="6946" w:type="dxa"/>
            <w:vAlign w:val="center"/>
          </w:tcPr>
          <w:p w:rsidR="00320450" w:rsidRPr="00A42C1E" w:rsidRDefault="00320450" w:rsidP="00BF19F4">
            <w:pPr>
              <w:bidi w:val="0"/>
              <w:spacing w:after="0" w:line="240" w:lineRule="auto"/>
              <w:rPr>
                <w:rFonts w:ascii="Times New Roman" w:hAnsi="Times New Roman" w:cs="Times New Roman"/>
                <w:b/>
                <w:bCs/>
                <w:sz w:val="28"/>
                <w:szCs w:val="28"/>
                <w:lang w:val="fr-FR" w:bidi="ar-DZ"/>
              </w:rPr>
            </w:pPr>
            <w:r>
              <w:rPr>
                <w:rFonts w:ascii="Times New Roman" w:hAnsi="Times New Roman" w:cs="Times New Roman"/>
                <w:b/>
                <w:bCs/>
                <w:noProof/>
                <w:sz w:val="28"/>
                <w:szCs w:val="28"/>
                <w:u w:val="single"/>
                <w:lang w:val="fr-FR" w:eastAsia="fr-FR"/>
              </w:rPr>
              <w:drawing>
                <wp:anchor distT="0" distB="0" distL="114300" distR="114300" simplePos="0" relativeHeight="251668480" behindDoc="0" locked="0" layoutInCell="1" allowOverlap="1">
                  <wp:simplePos x="0" y="0"/>
                  <wp:positionH relativeFrom="column">
                    <wp:posOffset>2562860</wp:posOffset>
                  </wp:positionH>
                  <wp:positionV relativeFrom="paragraph">
                    <wp:posOffset>-2540</wp:posOffset>
                  </wp:positionV>
                  <wp:extent cx="1590675" cy="952500"/>
                  <wp:effectExtent l="19050" t="0" r="9525" b="0"/>
                  <wp:wrapSquare wrapText="bothSides"/>
                  <wp:docPr id="1" name="Image 0" descr="Logo EH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HEC.bmp"/>
                          <pic:cNvPicPr/>
                        </pic:nvPicPr>
                        <pic:blipFill>
                          <a:blip r:embed="rId8" cstate="print"/>
                          <a:stretch>
                            <a:fillRect/>
                          </a:stretch>
                        </pic:blipFill>
                        <pic:spPr>
                          <a:xfrm>
                            <a:off x="0" y="0"/>
                            <a:ext cx="1590675" cy="952500"/>
                          </a:xfrm>
                          <a:prstGeom prst="rect">
                            <a:avLst/>
                          </a:prstGeom>
                        </pic:spPr>
                      </pic:pic>
                    </a:graphicData>
                  </a:graphic>
                </wp:anchor>
              </w:drawing>
            </w:r>
            <w:r w:rsidRPr="00A42C1E">
              <w:rPr>
                <w:rFonts w:ascii="Times New Roman" w:hAnsi="Times New Roman" w:cs="Times New Roman"/>
                <w:b/>
                <w:bCs/>
                <w:sz w:val="28"/>
                <w:szCs w:val="28"/>
                <w:u w:val="single"/>
                <w:lang w:val="fr-FR" w:bidi="ar-DZ"/>
              </w:rPr>
              <w:t>Niveau</w:t>
            </w:r>
            <w:r w:rsidRPr="00A42C1E">
              <w:rPr>
                <w:rFonts w:ascii="Times New Roman" w:hAnsi="Times New Roman" w:cs="Times New Roman"/>
                <w:sz w:val="28"/>
                <w:szCs w:val="28"/>
                <w:lang w:val="fr-FR" w:bidi="ar-DZ"/>
              </w:rPr>
              <w:t xml:space="preserve"> : 3</w:t>
            </w:r>
            <w:r w:rsidRPr="00A42C1E">
              <w:rPr>
                <w:rFonts w:ascii="Times New Roman" w:hAnsi="Times New Roman" w:cs="Times New Roman"/>
                <w:sz w:val="28"/>
                <w:szCs w:val="28"/>
                <w:vertAlign w:val="superscript"/>
                <w:lang w:val="fr-FR" w:bidi="ar-DZ"/>
              </w:rPr>
              <w:t>ème</w:t>
            </w:r>
            <w:r w:rsidRPr="00A42C1E">
              <w:rPr>
                <w:rFonts w:ascii="Times New Roman" w:hAnsi="Times New Roman" w:cs="Times New Roman"/>
                <w:sz w:val="28"/>
                <w:szCs w:val="28"/>
                <w:lang w:val="fr-FR" w:bidi="ar-DZ"/>
              </w:rPr>
              <w:t xml:space="preserve"> année</w:t>
            </w:r>
            <w:r>
              <w:rPr>
                <w:rFonts w:ascii="Times New Roman" w:hAnsi="Times New Roman" w:cs="Times New Roman"/>
                <w:b/>
                <w:bCs/>
                <w:noProof/>
                <w:sz w:val="28"/>
                <w:szCs w:val="28"/>
                <w:u w:val="single"/>
                <w:lang w:val="fr-FR" w:eastAsia="fr-FR"/>
              </w:rPr>
              <w:t xml:space="preserve"> </w:t>
            </w:r>
          </w:p>
        </w:tc>
        <w:tc>
          <w:tcPr>
            <w:tcW w:w="3544" w:type="dxa"/>
            <w:vAlign w:val="center"/>
          </w:tcPr>
          <w:p w:rsidR="00320450" w:rsidRPr="00A42C1E" w:rsidRDefault="00320450" w:rsidP="00BF19F4">
            <w:pPr>
              <w:bidi w:val="0"/>
              <w:spacing w:after="0" w:line="240" w:lineRule="auto"/>
              <w:rPr>
                <w:rFonts w:ascii="Times New Roman" w:hAnsi="Times New Roman" w:cs="Times New Roman"/>
                <w:sz w:val="28"/>
                <w:szCs w:val="28"/>
                <w:lang w:val="fr-FR" w:bidi="ar-DZ"/>
              </w:rPr>
            </w:pPr>
            <w:r w:rsidRPr="00A42C1E">
              <w:rPr>
                <w:rFonts w:ascii="Times New Roman" w:hAnsi="Times New Roman" w:cs="Times New Roman"/>
                <w:b/>
                <w:bCs/>
                <w:sz w:val="28"/>
                <w:szCs w:val="28"/>
                <w:u w:val="single"/>
                <w:lang w:val="fr-FR" w:bidi="ar-DZ"/>
              </w:rPr>
              <w:t>Module</w:t>
            </w:r>
            <w:r w:rsidRPr="00A42C1E">
              <w:rPr>
                <w:rFonts w:ascii="Times New Roman" w:hAnsi="Times New Roman" w:cs="Times New Roman"/>
                <w:sz w:val="28"/>
                <w:szCs w:val="28"/>
                <w:lang w:val="fr-FR" w:bidi="ar-DZ"/>
              </w:rPr>
              <w:t xml:space="preserve"> : Gestion Budgétaire</w:t>
            </w:r>
          </w:p>
        </w:tc>
      </w:tr>
      <w:tr w:rsidR="00320450" w:rsidRPr="00A42C1E" w:rsidTr="00BF19F4">
        <w:trPr>
          <w:trHeight w:hRule="exact" w:val="340"/>
        </w:trPr>
        <w:tc>
          <w:tcPr>
            <w:tcW w:w="6946" w:type="dxa"/>
            <w:vAlign w:val="center"/>
          </w:tcPr>
          <w:p w:rsidR="00320450" w:rsidRPr="00A42C1E" w:rsidRDefault="00320450" w:rsidP="00BF19F4">
            <w:pPr>
              <w:bidi w:val="0"/>
              <w:spacing w:after="0" w:line="240" w:lineRule="auto"/>
              <w:rPr>
                <w:rFonts w:ascii="Times New Roman" w:hAnsi="Times New Roman" w:cs="Times New Roman"/>
                <w:b/>
                <w:bCs/>
                <w:sz w:val="28"/>
                <w:szCs w:val="28"/>
                <w:u w:val="single"/>
                <w:lang w:val="fr-FR" w:bidi="ar-DZ"/>
              </w:rPr>
            </w:pPr>
            <w:r w:rsidRPr="00A42C1E">
              <w:rPr>
                <w:rFonts w:ascii="Times New Roman" w:hAnsi="Times New Roman" w:cs="Times New Roman"/>
                <w:b/>
                <w:bCs/>
                <w:sz w:val="28"/>
                <w:szCs w:val="28"/>
                <w:u w:val="single"/>
                <w:lang w:val="fr-FR" w:bidi="ar-DZ"/>
              </w:rPr>
              <w:t>Spécialité</w:t>
            </w:r>
            <w:r w:rsidRPr="00A42C1E">
              <w:rPr>
                <w:rFonts w:ascii="Times New Roman" w:hAnsi="Times New Roman" w:cs="Times New Roman"/>
                <w:sz w:val="28"/>
                <w:szCs w:val="28"/>
                <w:lang w:val="fr-FR" w:bidi="ar-DZ"/>
              </w:rPr>
              <w:t xml:space="preserve"> : Management</w:t>
            </w:r>
          </w:p>
        </w:tc>
        <w:tc>
          <w:tcPr>
            <w:tcW w:w="3544" w:type="dxa"/>
            <w:vAlign w:val="center"/>
          </w:tcPr>
          <w:p w:rsidR="00320450" w:rsidRPr="00A42C1E" w:rsidRDefault="00320450" w:rsidP="00BF19F4">
            <w:pPr>
              <w:bidi w:val="0"/>
              <w:spacing w:after="0" w:line="240" w:lineRule="auto"/>
              <w:rPr>
                <w:rFonts w:ascii="Times New Roman" w:hAnsi="Times New Roman" w:cs="Times New Roman"/>
                <w:b/>
                <w:bCs/>
                <w:sz w:val="28"/>
                <w:szCs w:val="28"/>
                <w:u w:val="single"/>
                <w:lang w:val="fr-FR" w:bidi="ar-DZ"/>
              </w:rPr>
            </w:pPr>
            <w:r>
              <w:rPr>
                <w:rFonts w:ascii="Times New Roman" w:hAnsi="Times New Roman" w:cs="Times New Roman"/>
                <w:b/>
                <w:bCs/>
                <w:sz w:val="28"/>
                <w:szCs w:val="28"/>
                <w:u w:val="single"/>
                <w:lang w:val="fr-FR" w:bidi="ar-DZ"/>
              </w:rPr>
              <w:t>Equipe pédagogique</w:t>
            </w:r>
            <w:r w:rsidRPr="00A42C1E">
              <w:rPr>
                <w:rFonts w:ascii="Times New Roman" w:hAnsi="Times New Roman" w:cs="Times New Roman"/>
                <w:sz w:val="28"/>
                <w:szCs w:val="28"/>
                <w:lang w:val="fr-FR" w:bidi="ar-DZ"/>
              </w:rPr>
              <w:t xml:space="preserve"> :</w:t>
            </w:r>
          </w:p>
        </w:tc>
      </w:tr>
      <w:tr w:rsidR="00320450" w:rsidRPr="00A42C1E" w:rsidTr="00BF19F4">
        <w:trPr>
          <w:trHeight w:hRule="exact" w:val="340"/>
        </w:trPr>
        <w:tc>
          <w:tcPr>
            <w:tcW w:w="6946" w:type="dxa"/>
            <w:vAlign w:val="center"/>
          </w:tcPr>
          <w:p w:rsidR="00320450" w:rsidRPr="00A42C1E" w:rsidRDefault="00320450" w:rsidP="00BF19F4">
            <w:pPr>
              <w:bidi w:val="0"/>
              <w:spacing w:after="0" w:line="240" w:lineRule="auto"/>
              <w:rPr>
                <w:rFonts w:ascii="Times New Roman" w:hAnsi="Times New Roman" w:cs="Times New Roman"/>
                <w:sz w:val="28"/>
                <w:szCs w:val="28"/>
                <w:lang w:val="fr-FR" w:bidi="ar-DZ"/>
              </w:rPr>
            </w:pPr>
            <w:r w:rsidRPr="00A42C1E">
              <w:rPr>
                <w:rFonts w:ascii="Times New Roman" w:hAnsi="Times New Roman" w:cs="Times New Roman"/>
                <w:b/>
                <w:bCs/>
                <w:sz w:val="28"/>
                <w:szCs w:val="28"/>
                <w:u w:val="single"/>
                <w:lang w:val="fr-FR" w:bidi="ar-DZ"/>
              </w:rPr>
              <w:t>Groupe</w:t>
            </w:r>
            <w:r w:rsidRPr="00A42C1E">
              <w:rPr>
                <w:rFonts w:ascii="Times New Roman" w:hAnsi="Times New Roman" w:cs="Times New Roman"/>
                <w:sz w:val="28"/>
                <w:szCs w:val="28"/>
                <w:lang w:val="fr-FR" w:bidi="ar-DZ"/>
              </w:rPr>
              <w:t xml:space="preserve"> : </w:t>
            </w:r>
            <w:r>
              <w:rPr>
                <w:rFonts w:ascii="Times New Roman" w:hAnsi="Times New Roman" w:cs="Times New Roman"/>
                <w:sz w:val="28"/>
                <w:szCs w:val="28"/>
                <w:lang w:val="fr-FR" w:bidi="ar-DZ"/>
              </w:rPr>
              <w:t>2</w:t>
            </w:r>
          </w:p>
        </w:tc>
        <w:tc>
          <w:tcPr>
            <w:tcW w:w="3544" w:type="dxa"/>
            <w:vAlign w:val="center"/>
          </w:tcPr>
          <w:p w:rsidR="00320450" w:rsidRPr="00A42C1E" w:rsidRDefault="00320450" w:rsidP="00BF19F4">
            <w:pPr>
              <w:bidi w:val="0"/>
              <w:spacing w:after="0" w:line="240" w:lineRule="auto"/>
              <w:rPr>
                <w:rFonts w:ascii="Times New Roman" w:hAnsi="Times New Roman" w:cs="Times New Roman"/>
                <w:sz w:val="28"/>
                <w:szCs w:val="28"/>
                <w:lang w:val="fr-FR" w:bidi="ar-DZ"/>
              </w:rPr>
            </w:pPr>
            <w:r w:rsidRPr="00A42C1E">
              <w:rPr>
                <w:rFonts w:ascii="Times New Roman" w:hAnsi="Times New Roman" w:cs="Times New Roman"/>
                <w:sz w:val="28"/>
                <w:szCs w:val="28"/>
                <w:lang w:val="fr-FR" w:bidi="ar-DZ"/>
              </w:rPr>
              <w:t xml:space="preserve">KHERRI </w:t>
            </w:r>
            <w:r>
              <w:rPr>
                <w:rFonts w:ascii="Times New Roman" w:hAnsi="Times New Roman" w:cs="Times New Roman"/>
                <w:sz w:val="28"/>
                <w:szCs w:val="28"/>
                <w:lang w:val="fr-FR" w:bidi="ar-DZ"/>
              </w:rPr>
              <w:t xml:space="preserve"> </w:t>
            </w:r>
            <w:proofErr w:type="spellStart"/>
            <w:r w:rsidRPr="00A42C1E">
              <w:rPr>
                <w:rFonts w:ascii="Times New Roman" w:hAnsi="Times New Roman" w:cs="Times New Roman"/>
                <w:sz w:val="28"/>
                <w:szCs w:val="28"/>
                <w:lang w:val="fr-FR" w:bidi="ar-DZ"/>
              </w:rPr>
              <w:t>Abdenacer</w:t>
            </w:r>
            <w:proofErr w:type="spellEnd"/>
          </w:p>
        </w:tc>
      </w:tr>
      <w:tr w:rsidR="00320450" w:rsidRPr="00A42C1E" w:rsidTr="00BF19F4">
        <w:trPr>
          <w:trHeight w:hRule="exact" w:val="340"/>
        </w:trPr>
        <w:tc>
          <w:tcPr>
            <w:tcW w:w="6946" w:type="dxa"/>
            <w:vAlign w:val="center"/>
          </w:tcPr>
          <w:p w:rsidR="00320450" w:rsidRPr="00A42C1E" w:rsidRDefault="00320450" w:rsidP="00BF19F4">
            <w:pPr>
              <w:bidi w:val="0"/>
              <w:spacing w:after="0" w:line="240" w:lineRule="auto"/>
              <w:rPr>
                <w:rFonts w:ascii="Times New Roman" w:hAnsi="Times New Roman" w:cs="Times New Roman"/>
                <w:sz w:val="28"/>
                <w:szCs w:val="28"/>
                <w:lang w:val="fr-FR" w:bidi="ar-DZ"/>
              </w:rPr>
            </w:pPr>
            <w:r w:rsidRPr="00A42C1E">
              <w:rPr>
                <w:rFonts w:ascii="Times New Roman" w:hAnsi="Times New Roman" w:cs="Times New Roman"/>
                <w:b/>
                <w:bCs/>
                <w:sz w:val="28"/>
                <w:szCs w:val="28"/>
                <w:u w:val="single"/>
                <w:lang w:val="fr-FR" w:bidi="ar-DZ"/>
              </w:rPr>
              <w:t xml:space="preserve">Année </w:t>
            </w:r>
            <w:r>
              <w:rPr>
                <w:rFonts w:ascii="Times New Roman" w:hAnsi="Times New Roman" w:cs="Times New Roman"/>
                <w:b/>
                <w:bCs/>
                <w:sz w:val="28"/>
                <w:szCs w:val="28"/>
                <w:u w:val="single"/>
                <w:lang w:val="fr-FR" w:bidi="ar-DZ"/>
              </w:rPr>
              <w:t>académique</w:t>
            </w:r>
            <w:r w:rsidRPr="00A42C1E">
              <w:rPr>
                <w:rFonts w:ascii="Times New Roman" w:hAnsi="Times New Roman" w:cs="Times New Roman"/>
                <w:sz w:val="28"/>
                <w:szCs w:val="28"/>
                <w:lang w:val="fr-FR" w:bidi="ar-DZ"/>
              </w:rPr>
              <w:t xml:space="preserve"> : 20</w:t>
            </w:r>
            <w:r>
              <w:rPr>
                <w:rFonts w:ascii="Times New Roman" w:hAnsi="Times New Roman" w:cs="Times New Roman"/>
                <w:sz w:val="28"/>
                <w:szCs w:val="28"/>
                <w:lang w:val="fr-FR" w:bidi="ar-DZ"/>
              </w:rPr>
              <w:t>11</w:t>
            </w:r>
            <w:r w:rsidRPr="00A42C1E">
              <w:rPr>
                <w:rFonts w:ascii="Times New Roman" w:hAnsi="Times New Roman" w:cs="Times New Roman"/>
                <w:sz w:val="28"/>
                <w:szCs w:val="28"/>
                <w:lang w:val="fr-FR" w:bidi="ar-DZ"/>
              </w:rPr>
              <w:t>/20</w:t>
            </w:r>
            <w:r>
              <w:rPr>
                <w:rFonts w:ascii="Times New Roman" w:hAnsi="Times New Roman" w:cs="Times New Roman"/>
                <w:sz w:val="28"/>
                <w:szCs w:val="28"/>
                <w:lang w:val="fr-FR" w:bidi="ar-DZ"/>
              </w:rPr>
              <w:t>12</w:t>
            </w:r>
          </w:p>
        </w:tc>
        <w:tc>
          <w:tcPr>
            <w:tcW w:w="3544" w:type="dxa"/>
            <w:vAlign w:val="center"/>
          </w:tcPr>
          <w:p w:rsidR="00320450" w:rsidRPr="00A42C1E" w:rsidRDefault="00320450" w:rsidP="00BF19F4">
            <w:pPr>
              <w:bidi w:val="0"/>
              <w:spacing w:after="0" w:line="240" w:lineRule="auto"/>
              <w:rPr>
                <w:rFonts w:ascii="Times New Roman" w:hAnsi="Times New Roman" w:cs="Times New Roman"/>
                <w:b/>
                <w:bCs/>
                <w:sz w:val="28"/>
                <w:szCs w:val="28"/>
                <w:lang w:val="fr-FR" w:bidi="ar-DZ"/>
              </w:rPr>
            </w:pPr>
            <w:r>
              <w:rPr>
                <w:rFonts w:ascii="Times New Roman" w:hAnsi="Times New Roman" w:cs="Times New Roman"/>
                <w:sz w:val="28"/>
                <w:szCs w:val="28"/>
                <w:lang w:val="fr-FR" w:bidi="ar-DZ"/>
              </w:rPr>
              <w:t xml:space="preserve">BENYEKHLEF  </w:t>
            </w:r>
            <w:proofErr w:type="spellStart"/>
            <w:r>
              <w:rPr>
                <w:rFonts w:ascii="Times New Roman" w:hAnsi="Times New Roman" w:cs="Times New Roman"/>
                <w:sz w:val="28"/>
                <w:szCs w:val="28"/>
                <w:lang w:val="fr-FR" w:bidi="ar-DZ"/>
              </w:rPr>
              <w:t>Faiza</w:t>
            </w:r>
            <w:proofErr w:type="spellEnd"/>
          </w:p>
        </w:tc>
      </w:tr>
    </w:tbl>
    <w:p w:rsidR="006633D6" w:rsidRPr="00596839" w:rsidRDefault="006633D6" w:rsidP="00A42C1E">
      <w:pPr>
        <w:bidi w:val="0"/>
        <w:spacing w:after="0" w:line="240" w:lineRule="auto"/>
        <w:rPr>
          <w:rFonts w:ascii="Times New Roman" w:hAnsi="Times New Roman" w:cs="Times New Roman"/>
          <w:sz w:val="16"/>
          <w:szCs w:val="16"/>
          <w:lang w:val="fr-FR" w:bidi="ar-DZ"/>
        </w:rPr>
      </w:pPr>
    </w:p>
    <w:p w:rsidR="00625C85" w:rsidRPr="000C014A" w:rsidRDefault="00DC3441" w:rsidP="00D920CA">
      <w:pPr>
        <w:shd w:val="clear" w:color="auto" w:fill="D9D9D9"/>
        <w:bidi w:val="0"/>
        <w:spacing w:after="0" w:line="240" w:lineRule="auto"/>
        <w:jc w:val="center"/>
        <w:rPr>
          <w:rFonts w:ascii="Times New Roman" w:hAnsi="Times New Roman" w:cs="Times New Roman"/>
          <w:b/>
          <w:bCs/>
          <w:sz w:val="36"/>
          <w:szCs w:val="36"/>
          <w:lang w:val="fr-FR" w:bidi="ar-DZ"/>
        </w:rPr>
      </w:pPr>
      <w:r>
        <w:rPr>
          <w:rFonts w:ascii="Times New Roman" w:hAnsi="Times New Roman" w:cs="Times New Roman"/>
          <w:b/>
          <w:bCs/>
          <w:sz w:val="36"/>
          <w:szCs w:val="36"/>
          <w:lang w:val="fr-FR" w:bidi="ar-DZ"/>
        </w:rPr>
        <w:t>1</w:t>
      </w:r>
      <w:r>
        <w:rPr>
          <w:rFonts w:ascii="Times New Roman" w:hAnsi="Times New Roman" w:cs="Times New Roman"/>
          <w:b/>
          <w:bCs/>
          <w:sz w:val="36"/>
          <w:szCs w:val="36"/>
          <w:vertAlign w:val="superscript"/>
          <w:lang w:val="fr-FR" w:bidi="ar-DZ"/>
        </w:rPr>
        <w:t>èr</w:t>
      </w:r>
      <w:r w:rsidR="006429EE" w:rsidRPr="006429EE">
        <w:rPr>
          <w:rFonts w:ascii="Times New Roman" w:hAnsi="Times New Roman" w:cs="Times New Roman"/>
          <w:b/>
          <w:bCs/>
          <w:sz w:val="36"/>
          <w:szCs w:val="36"/>
          <w:vertAlign w:val="superscript"/>
          <w:lang w:val="fr-FR" w:bidi="ar-DZ"/>
        </w:rPr>
        <w:t>e</w:t>
      </w:r>
      <w:r w:rsidR="000C014A" w:rsidRPr="000C014A">
        <w:rPr>
          <w:rFonts w:ascii="Times New Roman" w:hAnsi="Times New Roman" w:cs="Times New Roman"/>
          <w:b/>
          <w:bCs/>
          <w:sz w:val="36"/>
          <w:szCs w:val="36"/>
          <w:lang w:val="fr-FR" w:bidi="ar-DZ"/>
        </w:rPr>
        <w:t xml:space="preserve"> SERIE D'EXERCICES</w:t>
      </w:r>
    </w:p>
    <w:p w:rsidR="00625C85" w:rsidRPr="00BC6F38" w:rsidRDefault="00625C85" w:rsidP="003110FB">
      <w:pPr>
        <w:bidi w:val="0"/>
        <w:spacing w:after="0" w:line="240" w:lineRule="auto"/>
        <w:rPr>
          <w:rFonts w:ascii="Times New Roman" w:hAnsi="Times New Roman" w:cs="Times New Roman"/>
          <w:sz w:val="16"/>
          <w:szCs w:val="16"/>
          <w:lang w:val="fr-FR" w:bidi="ar-DZ"/>
        </w:rPr>
      </w:pPr>
    </w:p>
    <w:p w:rsidR="000C014A" w:rsidRDefault="0056547D" w:rsidP="003034C2">
      <w:pPr>
        <w:pBdr>
          <w:top w:val="single" w:sz="4" w:space="1" w:color="auto"/>
          <w:left w:val="single" w:sz="4" w:space="4" w:color="auto"/>
          <w:bottom w:val="single" w:sz="4" w:space="1" w:color="auto"/>
          <w:right w:val="single" w:sz="4" w:space="4" w:color="auto"/>
        </w:pBdr>
        <w:bidi w:val="0"/>
        <w:spacing w:after="0"/>
        <w:jc w:val="both"/>
        <w:rPr>
          <w:rFonts w:ascii="Times New Roman" w:hAnsi="Times New Roman" w:cs="Times New Roman"/>
          <w:sz w:val="28"/>
          <w:szCs w:val="28"/>
          <w:lang w:val="fr-FR" w:bidi="ar-DZ"/>
        </w:rPr>
      </w:pPr>
      <w:r>
        <w:rPr>
          <w:rFonts w:ascii="Times New Roman" w:hAnsi="Times New Roman" w:cs="Times New Roman"/>
          <w:b/>
          <w:bCs/>
          <w:sz w:val="28"/>
          <w:szCs w:val="28"/>
          <w:u w:val="single"/>
          <w:lang w:val="fr-FR" w:bidi="ar-DZ"/>
        </w:rPr>
        <w:t>Thème</w:t>
      </w:r>
      <w:r w:rsidR="000C014A" w:rsidRPr="0041004A">
        <w:rPr>
          <w:rFonts w:ascii="Times New Roman" w:hAnsi="Times New Roman" w:cs="Times New Roman"/>
          <w:b/>
          <w:bCs/>
          <w:sz w:val="28"/>
          <w:szCs w:val="28"/>
          <w:lang w:val="fr-FR" w:bidi="ar-DZ"/>
        </w:rPr>
        <w:t xml:space="preserve"> :</w:t>
      </w:r>
      <w:r w:rsidR="00DF3BD3">
        <w:rPr>
          <w:rFonts w:ascii="Times New Roman" w:hAnsi="Times New Roman" w:cs="Times New Roman"/>
          <w:sz w:val="28"/>
          <w:szCs w:val="28"/>
          <w:lang w:val="fr-FR" w:bidi="ar-DZ"/>
        </w:rPr>
        <w:t xml:space="preserve"> Budget des ventes (méthodes de prévision)</w:t>
      </w:r>
      <w:r w:rsidR="0041004A">
        <w:rPr>
          <w:rFonts w:ascii="Times New Roman" w:hAnsi="Times New Roman" w:cs="Times New Roman"/>
          <w:sz w:val="28"/>
          <w:szCs w:val="28"/>
          <w:lang w:val="fr-FR" w:bidi="ar-DZ"/>
        </w:rPr>
        <w:t>.</w:t>
      </w:r>
    </w:p>
    <w:p w:rsidR="00E43400" w:rsidRDefault="003034C2" w:rsidP="00ED6E6F">
      <w:pPr>
        <w:pBdr>
          <w:top w:val="single" w:sz="4" w:space="1" w:color="auto"/>
          <w:left w:val="single" w:sz="4" w:space="4" w:color="auto"/>
          <w:bottom w:val="single" w:sz="4" w:space="1" w:color="auto"/>
          <w:right w:val="single" w:sz="4" w:space="4" w:color="auto"/>
        </w:pBdr>
        <w:tabs>
          <w:tab w:val="right" w:pos="1276"/>
        </w:tabs>
        <w:bidi w:val="0"/>
        <w:spacing w:after="0"/>
        <w:ind w:left="1276" w:hanging="1276"/>
        <w:jc w:val="both"/>
        <w:rPr>
          <w:rFonts w:ascii="Times New Roman" w:hAnsi="Times New Roman" w:cs="Times New Roman"/>
          <w:sz w:val="28"/>
          <w:szCs w:val="28"/>
          <w:lang w:val="fr-FR" w:bidi="ar-DZ"/>
        </w:rPr>
      </w:pPr>
      <w:r w:rsidRPr="0041004A">
        <w:rPr>
          <w:rFonts w:ascii="Times New Roman" w:hAnsi="Times New Roman" w:cs="Times New Roman"/>
          <w:b/>
          <w:bCs/>
          <w:sz w:val="28"/>
          <w:szCs w:val="28"/>
          <w:u w:val="single"/>
          <w:lang w:val="fr-FR" w:bidi="ar-DZ"/>
        </w:rPr>
        <w:t>Objectif</w:t>
      </w:r>
      <w:r w:rsidR="00E43400" w:rsidRPr="0041004A">
        <w:rPr>
          <w:rFonts w:ascii="Times New Roman" w:hAnsi="Times New Roman" w:cs="Times New Roman"/>
          <w:b/>
          <w:bCs/>
          <w:sz w:val="28"/>
          <w:szCs w:val="28"/>
          <w:lang w:val="fr-FR" w:bidi="ar-DZ"/>
        </w:rPr>
        <w:t xml:space="preserve"> :</w:t>
      </w:r>
      <w:r w:rsidR="00E43400">
        <w:rPr>
          <w:rFonts w:ascii="Times New Roman" w:hAnsi="Times New Roman" w:cs="Times New Roman"/>
          <w:sz w:val="28"/>
          <w:szCs w:val="28"/>
          <w:lang w:val="fr-FR" w:bidi="ar-DZ"/>
        </w:rPr>
        <w:t xml:space="preserve"> </w:t>
      </w:r>
      <w:r w:rsidR="0025045B">
        <w:rPr>
          <w:rFonts w:ascii="Times New Roman" w:hAnsi="Times New Roman" w:cs="Times New Roman"/>
          <w:sz w:val="28"/>
          <w:szCs w:val="28"/>
          <w:lang w:val="fr-FR" w:bidi="ar-DZ"/>
        </w:rPr>
        <w:t>Pratique et a</w:t>
      </w:r>
      <w:r w:rsidR="00C86C9C">
        <w:rPr>
          <w:rFonts w:ascii="Times New Roman" w:hAnsi="Times New Roman" w:cs="Times New Roman"/>
          <w:sz w:val="28"/>
          <w:szCs w:val="28"/>
          <w:lang w:val="fr-FR" w:bidi="ar-DZ"/>
        </w:rPr>
        <w:t>pplication des méthodes de prévision des vente</w:t>
      </w:r>
      <w:r w:rsidR="0025045B">
        <w:rPr>
          <w:rFonts w:ascii="Times New Roman" w:hAnsi="Times New Roman" w:cs="Times New Roman"/>
          <w:sz w:val="28"/>
          <w:szCs w:val="28"/>
          <w:lang w:val="fr-FR" w:bidi="ar-DZ"/>
        </w:rPr>
        <w:t>s</w:t>
      </w:r>
      <w:r>
        <w:rPr>
          <w:rFonts w:ascii="Times New Roman" w:hAnsi="Times New Roman" w:cs="Times New Roman"/>
          <w:sz w:val="28"/>
          <w:szCs w:val="28"/>
          <w:lang w:val="fr-FR" w:bidi="ar-DZ"/>
        </w:rPr>
        <w:t>.</w:t>
      </w:r>
    </w:p>
    <w:p w:rsidR="000C014A" w:rsidRPr="00BC6F38" w:rsidRDefault="000C014A" w:rsidP="000C014A">
      <w:pPr>
        <w:bidi w:val="0"/>
        <w:spacing w:after="0"/>
        <w:ind w:firstLine="567"/>
        <w:jc w:val="both"/>
        <w:rPr>
          <w:rFonts w:ascii="Times New Roman" w:hAnsi="Times New Roman" w:cs="Times New Roman"/>
          <w:sz w:val="16"/>
          <w:szCs w:val="16"/>
          <w:lang w:val="fr-FR" w:bidi="ar-DZ"/>
        </w:rPr>
      </w:pPr>
    </w:p>
    <w:p w:rsidR="009F18B9" w:rsidRPr="00E11FBF" w:rsidRDefault="009F18B9" w:rsidP="00A376FD">
      <w:pPr>
        <w:shd w:val="clear" w:color="auto" w:fill="D9D9D9" w:themeFill="background1" w:themeFillShade="D9"/>
        <w:bidi w:val="0"/>
        <w:spacing w:after="12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t>Exercice 01</w:t>
      </w:r>
      <w:r>
        <w:rPr>
          <w:rFonts w:ascii="Times New Roman" w:hAnsi="Times New Roman" w:cs="Times New Roman"/>
          <w:b/>
          <w:bCs/>
          <w:sz w:val="28"/>
          <w:szCs w:val="28"/>
          <w:lang w:val="fr-FR" w:bidi="ar-DZ"/>
        </w:rPr>
        <w:t xml:space="preserve"> :</w:t>
      </w:r>
      <w:r w:rsidR="00CB3B0F">
        <w:rPr>
          <w:rFonts w:ascii="Times New Roman" w:hAnsi="Times New Roman" w:cs="Times New Roman"/>
          <w:b/>
          <w:bCs/>
          <w:sz w:val="28"/>
          <w:szCs w:val="28"/>
          <w:lang w:val="fr-FR" w:bidi="ar-DZ"/>
        </w:rPr>
        <w:t xml:space="preserve"> </w:t>
      </w:r>
      <w:proofErr w:type="gramStart"/>
      <w:r w:rsidR="00CB3B0F">
        <w:rPr>
          <w:rFonts w:ascii="Times New Roman" w:hAnsi="Times New Roman" w:cs="Times New Roman"/>
          <w:b/>
          <w:bCs/>
          <w:sz w:val="28"/>
          <w:szCs w:val="28"/>
          <w:lang w:val="fr-FR" w:bidi="ar-DZ"/>
        </w:rPr>
        <w:t>[ ajustement</w:t>
      </w:r>
      <w:proofErr w:type="gramEnd"/>
      <w:r w:rsidR="00CB3B0F">
        <w:rPr>
          <w:rFonts w:ascii="Times New Roman" w:hAnsi="Times New Roman" w:cs="Times New Roman"/>
          <w:b/>
          <w:bCs/>
          <w:sz w:val="28"/>
          <w:szCs w:val="28"/>
          <w:lang w:val="fr-FR" w:bidi="ar-DZ"/>
        </w:rPr>
        <w:t xml:space="preserve"> linéaire</w:t>
      </w:r>
      <w:r w:rsidRPr="00E11FBF">
        <w:rPr>
          <w:rFonts w:ascii="Times New Roman" w:hAnsi="Times New Roman" w:cs="Times New Roman"/>
          <w:b/>
          <w:bCs/>
          <w:sz w:val="28"/>
          <w:szCs w:val="28"/>
          <w:lang w:val="fr-FR" w:bidi="ar-DZ"/>
        </w:rPr>
        <w:t xml:space="preserve"> ]</w:t>
      </w:r>
    </w:p>
    <w:p w:rsidR="00745248" w:rsidRDefault="00745248" w:rsidP="00A376FD">
      <w:pPr>
        <w:bidi w:val="0"/>
        <w:spacing w:after="120"/>
        <w:ind w:firstLine="567"/>
        <w:jc w:val="both"/>
        <w:rPr>
          <w:rFonts w:asciiTheme="majorBidi" w:hAnsiTheme="majorBidi" w:cstheme="majorBidi"/>
          <w:sz w:val="28"/>
          <w:szCs w:val="28"/>
          <w:lang w:val="fr-FR" w:bidi="ar-DZ"/>
        </w:rPr>
      </w:pPr>
      <w:r>
        <w:rPr>
          <w:rFonts w:asciiTheme="majorBidi" w:hAnsiTheme="majorBidi" w:cstheme="majorBidi"/>
          <w:sz w:val="28"/>
          <w:szCs w:val="28"/>
          <w:lang w:val="fr-FR" w:bidi="ar-DZ"/>
        </w:rPr>
        <w:t xml:space="preserve">Le service commercial d'une entreprise souhaite disposer d'un modèle d'évolution de ses ventes, le tableau ci-dessous représente les ventes réalisées au cours des six dernières périodes, il se demande quel sera le niveau des ventes pour les périodes </w:t>
      </w:r>
      <w:r w:rsidRPr="008540FC">
        <w:rPr>
          <w:rFonts w:asciiTheme="majorBidi" w:hAnsiTheme="majorBidi" w:cstheme="majorBidi"/>
          <w:b/>
          <w:bCs/>
          <w:sz w:val="28"/>
          <w:szCs w:val="28"/>
          <w:lang w:val="fr-FR" w:bidi="ar-DZ"/>
        </w:rPr>
        <w:t>7</w:t>
      </w:r>
      <w:r>
        <w:rPr>
          <w:rFonts w:asciiTheme="majorBidi" w:hAnsiTheme="majorBidi" w:cstheme="majorBidi"/>
          <w:sz w:val="28"/>
          <w:szCs w:val="28"/>
          <w:lang w:val="fr-FR" w:bidi="ar-DZ"/>
        </w:rPr>
        <w:t xml:space="preserve"> et </w:t>
      </w:r>
      <w:r w:rsidRPr="008540FC">
        <w:rPr>
          <w:rFonts w:asciiTheme="majorBidi" w:hAnsiTheme="majorBidi" w:cstheme="majorBidi"/>
          <w:b/>
          <w:bCs/>
          <w:sz w:val="28"/>
          <w:szCs w:val="28"/>
          <w:lang w:val="fr-FR" w:bidi="ar-DZ"/>
        </w:rPr>
        <w:t>8</w:t>
      </w:r>
      <w:r>
        <w:rPr>
          <w:rFonts w:asciiTheme="majorBidi" w:hAnsiTheme="majorBidi" w:cstheme="majorBidi"/>
          <w:sz w:val="28"/>
          <w:szCs w:val="28"/>
          <w:lang w:val="fr-FR" w:bidi="ar-DZ"/>
        </w:rPr>
        <w:t>.</w:t>
      </w:r>
    </w:p>
    <w:tbl>
      <w:tblPr>
        <w:tblStyle w:val="Grilledutableau"/>
        <w:tblW w:w="0" w:type="auto"/>
        <w:tblInd w:w="108" w:type="dxa"/>
        <w:tblLook w:val="04A0"/>
      </w:tblPr>
      <w:tblGrid>
        <w:gridCol w:w="2552"/>
        <w:gridCol w:w="1253"/>
        <w:gridCol w:w="1263"/>
        <w:gridCol w:w="1273"/>
        <w:gridCol w:w="1282"/>
        <w:gridCol w:w="1292"/>
        <w:gridCol w:w="1276"/>
      </w:tblGrid>
      <w:tr w:rsidR="00745248" w:rsidRPr="00745248" w:rsidTr="00745248">
        <w:tc>
          <w:tcPr>
            <w:tcW w:w="2552" w:type="dxa"/>
            <w:tcBorders>
              <w:top w:val="single" w:sz="12" w:space="0" w:color="auto"/>
              <w:left w:val="single" w:sz="12" w:space="0" w:color="auto"/>
              <w:bottom w:val="single" w:sz="12" w:space="0" w:color="auto"/>
            </w:tcBorders>
          </w:tcPr>
          <w:p w:rsidR="00745248" w:rsidRPr="00146CE5" w:rsidRDefault="00745248" w:rsidP="00745248">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Période (x)</w:t>
            </w:r>
          </w:p>
        </w:tc>
        <w:tc>
          <w:tcPr>
            <w:tcW w:w="1253" w:type="dxa"/>
            <w:tcBorders>
              <w:top w:val="single" w:sz="12" w:space="0" w:color="auto"/>
              <w:bottom w:val="single" w:sz="12" w:space="0" w:color="auto"/>
            </w:tcBorders>
            <w:vAlign w:val="center"/>
          </w:tcPr>
          <w:p w:rsidR="00745248" w:rsidRPr="008540FC" w:rsidRDefault="00745248" w:rsidP="00745248">
            <w:pPr>
              <w:bidi w:val="0"/>
              <w:spacing w:after="0"/>
              <w:jc w:val="center"/>
              <w:rPr>
                <w:rFonts w:asciiTheme="majorBidi" w:hAnsiTheme="majorBidi" w:cstheme="majorBidi"/>
                <w:b/>
                <w:bCs/>
                <w:sz w:val="24"/>
                <w:szCs w:val="24"/>
                <w:lang w:val="fr-FR" w:bidi="ar-DZ"/>
              </w:rPr>
            </w:pPr>
            <w:r w:rsidRPr="008540FC">
              <w:rPr>
                <w:rFonts w:asciiTheme="majorBidi" w:hAnsiTheme="majorBidi" w:cstheme="majorBidi"/>
                <w:b/>
                <w:bCs/>
                <w:sz w:val="24"/>
                <w:szCs w:val="24"/>
                <w:lang w:val="fr-FR" w:bidi="ar-DZ"/>
              </w:rPr>
              <w:t>1</w:t>
            </w:r>
          </w:p>
        </w:tc>
        <w:tc>
          <w:tcPr>
            <w:tcW w:w="1263" w:type="dxa"/>
            <w:tcBorders>
              <w:top w:val="single" w:sz="12" w:space="0" w:color="auto"/>
              <w:bottom w:val="single" w:sz="12" w:space="0" w:color="auto"/>
            </w:tcBorders>
            <w:vAlign w:val="center"/>
          </w:tcPr>
          <w:p w:rsidR="00745248" w:rsidRPr="008540FC" w:rsidRDefault="00745248" w:rsidP="00745248">
            <w:pPr>
              <w:bidi w:val="0"/>
              <w:spacing w:after="0"/>
              <w:jc w:val="center"/>
              <w:rPr>
                <w:rFonts w:asciiTheme="majorBidi" w:hAnsiTheme="majorBidi" w:cstheme="majorBidi"/>
                <w:b/>
                <w:bCs/>
                <w:sz w:val="24"/>
                <w:szCs w:val="24"/>
                <w:lang w:val="fr-FR" w:bidi="ar-DZ"/>
              </w:rPr>
            </w:pPr>
            <w:r w:rsidRPr="008540FC">
              <w:rPr>
                <w:rFonts w:asciiTheme="majorBidi" w:hAnsiTheme="majorBidi" w:cstheme="majorBidi"/>
                <w:b/>
                <w:bCs/>
                <w:sz w:val="24"/>
                <w:szCs w:val="24"/>
                <w:lang w:val="fr-FR" w:bidi="ar-DZ"/>
              </w:rPr>
              <w:t>2</w:t>
            </w:r>
          </w:p>
        </w:tc>
        <w:tc>
          <w:tcPr>
            <w:tcW w:w="1273" w:type="dxa"/>
            <w:tcBorders>
              <w:top w:val="single" w:sz="12" w:space="0" w:color="auto"/>
              <w:bottom w:val="single" w:sz="12" w:space="0" w:color="auto"/>
            </w:tcBorders>
            <w:vAlign w:val="center"/>
          </w:tcPr>
          <w:p w:rsidR="00745248" w:rsidRPr="008540FC" w:rsidRDefault="00745248" w:rsidP="00745248">
            <w:pPr>
              <w:bidi w:val="0"/>
              <w:spacing w:after="0"/>
              <w:jc w:val="center"/>
              <w:rPr>
                <w:rFonts w:asciiTheme="majorBidi" w:hAnsiTheme="majorBidi" w:cstheme="majorBidi"/>
                <w:b/>
                <w:bCs/>
                <w:sz w:val="24"/>
                <w:szCs w:val="24"/>
                <w:lang w:val="fr-FR" w:bidi="ar-DZ"/>
              </w:rPr>
            </w:pPr>
            <w:r w:rsidRPr="008540FC">
              <w:rPr>
                <w:rFonts w:asciiTheme="majorBidi" w:hAnsiTheme="majorBidi" w:cstheme="majorBidi"/>
                <w:b/>
                <w:bCs/>
                <w:sz w:val="24"/>
                <w:szCs w:val="24"/>
                <w:lang w:val="fr-FR" w:bidi="ar-DZ"/>
              </w:rPr>
              <w:t>3</w:t>
            </w:r>
          </w:p>
        </w:tc>
        <w:tc>
          <w:tcPr>
            <w:tcW w:w="1282" w:type="dxa"/>
            <w:tcBorders>
              <w:top w:val="single" w:sz="12" w:space="0" w:color="auto"/>
              <w:bottom w:val="single" w:sz="12" w:space="0" w:color="auto"/>
            </w:tcBorders>
            <w:vAlign w:val="center"/>
          </w:tcPr>
          <w:p w:rsidR="00745248" w:rsidRPr="008540FC" w:rsidRDefault="00745248" w:rsidP="00745248">
            <w:pPr>
              <w:bidi w:val="0"/>
              <w:spacing w:after="0"/>
              <w:jc w:val="center"/>
              <w:rPr>
                <w:rFonts w:asciiTheme="majorBidi" w:hAnsiTheme="majorBidi" w:cstheme="majorBidi"/>
                <w:b/>
                <w:bCs/>
                <w:sz w:val="24"/>
                <w:szCs w:val="24"/>
                <w:lang w:val="fr-FR" w:bidi="ar-DZ"/>
              </w:rPr>
            </w:pPr>
            <w:r w:rsidRPr="008540FC">
              <w:rPr>
                <w:rFonts w:asciiTheme="majorBidi" w:hAnsiTheme="majorBidi" w:cstheme="majorBidi"/>
                <w:b/>
                <w:bCs/>
                <w:sz w:val="24"/>
                <w:szCs w:val="24"/>
                <w:lang w:val="fr-FR" w:bidi="ar-DZ"/>
              </w:rPr>
              <w:t>4</w:t>
            </w:r>
          </w:p>
        </w:tc>
        <w:tc>
          <w:tcPr>
            <w:tcW w:w="1292" w:type="dxa"/>
            <w:tcBorders>
              <w:top w:val="single" w:sz="12" w:space="0" w:color="auto"/>
              <w:bottom w:val="single" w:sz="12" w:space="0" w:color="auto"/>
            </w:tcBorders>
            <w:vAlign w:val="center"/>
          </w:tcPr>
          <w:p w:rsidR="00745248" w:rsidRPr="008540FC" w:rsidRDefault="00745248" w:rsidP="00745248">
            <w:pPr>
              <w:bidi w:val="0"/>
              <w:spacing w:after="0"/>
              <w:jc w:val="center"/>
              <w:rPr>
                <w:rFonts w:asciiTheme="majorBidi" w:hAnsiTheme="majorBidi" w:cstheme="majorBidi"/>
                <w:b/>
                <w:bCs/>
                <w:sz w:val="24"/>
                <w:szCs w:val="24"/>
                <w:lang w:val="fr-FR" w:bidi="ar-DZ"/>
              </w:rPr>
            </w:pPr>
            <w:r w:rsidRPr="008540FC">
              <w:rPr>
                <w:rFonts w:asciiTheme="majorBidi" w:hAnsiTheme="majorBidi" w:cstheme="majorBidi"/>
                <w:b/>
                <w:bCs/>
                <w:sz w:val="24"/>
                <w:szCs w:val="24"/>
                <w:lang w:val="fr-FR" w:bidi="ar-DZ"/>
              </w:rPr>
              <w:t>5</w:t>
            </w:r>
          </w:p>
        </w:tc>
        <w:tc>
          <w:tcPr>
            <w:tcW w:w="1276" w:type="dxa"/>
            <w:tcBorders>
              <w:top w:val="single" w:sz="12" w:space="0" w:color="auto"/>
              <w:bottom w:val="single" w:sz="12" w:space="0" w:color="auto"/>
              <w:right w:val="single" w:sz="12" w:space="0" w:color="auto"/>
            </w:tcBorders>
            <w:vAlign w:val="center"/>
          </w:tcPr>
          <w:p w:rsidR="00745248" w:rsidRPr="008540FC" w:rsidRDefault="00745248" w:rsidP="00745248">
            <w:pPr>
              <w:bidi w:val="0"/>
              <w:spacing w:after="0"/>
              <w:jc w:val="center"/>
              <w:rPr>
                <w:rFonts w:asciiTheme="majorBidi" w:hAnsiTheme="majorBidi" w:cstheme="majorBidi"/>
                <w:b/>
                <w:bCs/>
                <w:sz w:val="24"/>
                <w:szCs w:val="24"/>
                <w:lang w:val="fr-FR" w:bidi="ar-DZ"/>
              </w:rPr>
            </w:pPr>
            <w:r w:rsidRPr="008540FC">
              <w:rPr>
                <w:rFonts w:asciiTheme="majorBidi" w:hAnsiTheme="majorBidi" w:cstheme="majorBidi"/>
                <w:b/>
                <w:bCs/>
                <w:sz w:val="24"/>
                <w:szCs w:val="24"/>
                <w:lang w:val="fr-FR" w:bidi="ar-DZ"/>
              </w:rPr>
              <w:t>6</w:t>
            </w:r>
          </w:p>
        </w:tc>
      </w:tr>
      <w:tr w:rsidR="00745248" w:rsidRPr="00745248" w:rsidTr="00745248">
        <w:tc>
          <w:tcPr>
            <w:tcW w:w="2552" w:type="dxa"/>
            <w:tcBorders>
              <w:top w:val="single" w:sz="12" w:space="0" w:color="auto"/>
              <w:left w:val="single" w:sz="12" w:space="0" w:color="auto"/>
              <w:bottom w:val="single" w:sz="12" w:space="0" w:color="auto"/>
            </w:tcBorders>
          </w:tcPr>
          <w:p w:rsidR="00745248" w:rsidRPr="00146CE5" w:rsidRDefault="00745248" w:rsidP="00745248">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Ventes (y)</w:t>
            </w:r>
          </w:p>
        </w:tc>
        <w:tc>
          <w:tcPr>
            <w:tcW w:w="1253" w:type="dxa"/>
            <w:tcBorders>
              <w:top w:val="single" w:sz="12" w:space="0" w:color="auto"/>
              <w:bottom w:val="single" w:sz="12" w:space="0" w:color="auto"/>
            </w:tcBorders>
            <w:vAlign w:val="center"/>
          </w:tcPr>
          <w:p w:rsidR="00745248" w:rsidRPr="00745248" w:rsidRDefault="00745248" w:rsidP="00745248">
            <w:pPr>
              <w:bidi w:val="0"/>
              <w:spacing w:after="0"/>
              <w:jc w:val="center"/>
              <w:rPr>
                <w:rFonts w:asciiTheme="majorBidi" w:hAnsiTheme="majorBidi" w:cstheme="majorBidi"/>
                <w:sz w:val="24"/>
                <w:szCs w:val="24"/>
                <w:lang w:val="fr-FR" w:bidi="ar-DZ"/>
              </w:rPr>
            </w:pPr>
            <w:r w:rsidRPr="00745248">
              <w:rPr>
                <w:rFonts w:asciiTheme="majorBidi" w:hAnsiTheme="majorBidi" w:cstheme="majorBidi"/>
                <w:sz w:val="24"/>
                <w:szCs w:val="24"/>
                <w:lang w:val="fr-FR" w:bidi="ar-DZ"/>
              </w:rPr>
              <w:t>842</w:t>
            </w:r>
          </w:p>
        </w:tc>
        <w:tc>
          <w:tcPr>
            <w:tcW w:w="1263" w:type="dxa"/>
            <w:tcBorders>
              <w:top w:val="single" w:sz="12" w:space="0" w:color="auto"/>
              <w:bottom w:val="single" w:sz="12" w:space="0" w:color="auto"/>
            </w:tcBorders>
            <w:vAlign w:val="center"/>
          </w:tcPr>
          <w:p w:rsidR="00745248" w:rsidRPr="00745248" w:rsidRDefault="00745248" w:rsidP="00745248">
            <w:pPr>
              <w:bidi w:val="0"/>
              <w:spacing w:after="0"/>
              <w:jc w:val="center"/>
              <w:rPr>
                <w:rFonts w:asciiTheme="majorBidi" w:hAnsiTheme="majorBidi" w:cstheme="majorBidi"/>
                <w:sz w:val="24"/>
                <w:szCs w:val="24"/>
                <w:lang w:val="fr-FR" w:bidi="ar-DZ"/>
              </w:rPr>
            </w:pPr>
            <w:r w:rsidRPr="00745248">
              <w:rPr>
                <w:rFonts w:asciiTheme="majorBidi" w:hAnsiTheme="majorBidi" w:cstheme="majorBidi"/>
                <w:sz w:val="24"/>
                <w:szCs w:val="24"/>
                <w:lang w:val="fr-FR" w:bidi="ar-DZ"/>
              </w:rPr>
              <w:t>1095</w:t>
            </w:r>
          </w:p>
        </w:tc>
        <w:tc>
          <w:tcPr>
            <w:tcW w:w="1273" w:type="dxa"/>
            <w:tcBorders>
              <w:top w:val="single" w:sz="12" w:space="0" w:color="auto"/>
              <w:bottom w:val="single" w:sz="12" w:space="0" w:color="auto"/>
            </w:tcBorders>
            <w:vAlign w:val="center"/>
          </w:tcPr>
          <w:p w:rsidR="00745248" w:rsidRPr="00745248" w:rsidRDefault="00745248" w:rsidP="00745248">
            <w:pPr>
              <w:bidi w:val="0"/>
              <w:spacing w:after="0"/>
              <w:jc w:val="center"/>
              <w:rPr>
                <w:rFonts w:asciiTheme="majorBidi" w:hAnsiTheme="majorBidi" w:cstheme="majorBidi"/>
                <w:sz w:val="24"/>
                <w:szCs w:val="24"/>
                <w:lang w:val="fr-FR" w:bidi="ar-DZ"/>
              </w:rPr>
            </w:pPr>
            <w:r w:rsidRPr="00745248">
              <w:rPr>
                <w:rFonts w:asciiTheme="majorBidi" w:hAnsiTheme="majorBidi" w:cstheme="majorBidi"/>
                <w:sz w:val="24"/>
                <w:szCs w:val="24"/>
                <w:lang w:val="fr-FR" w:bidi="ar-DZ"/>
              </w:rPr>
              <w:t>922</w:t>
            </w:r>
          </w:p>
        </w:tc>
        <w:tc>
          <w:tcPr>
            <w:tcW w:w="1282" w:type="dxa"/>
            <w:tcBorders>
              <w:top w:val="single" w:sz="12" w:space="0" w:color="auto"/>
              <w:bottom w:val="single" w:sz="12" w:space="0" w:color="auto"/>
            </w:tcBorders>
            <w:vAlign w:val="center"/>
          </w:tcPr>
          <w:p w:rsidR="00745248" w:rsidRPr="00745248" w:rsidRDefault="00745248" w:rsidP="00745248">
            <w:pPr>
              <w:bidi w:val="0"/>
              <w:spacing w:after="0"/>
              <w:jc w:val="center"/>
              <w:rPr>
                <w:rFonts w:asciiTheme="majorBidi" w:hAnsiTheme="majorBidi" w:cstheme="majorBidi"/>
                <w:sz w:val="24"/>
                <w:szCs w:val="24"/>
                <w:lang w:val="fr-FR" w:bidi="ar-DZ"/>
              </w:rPr>
            </w:pPr>
            <w:r w:rsidRPr="00745248">
              <w:rPr>
                <w:rFonts w:asciiTheme="majorBidi" w:hAnsiTheme="majorBidi" w:cstheme="majorBidi"/>
                <w:sz w:val="24"/>
                <w:szCs w:val="24"/>
                <w:lang w:val="fr-FR" w:bidi="ar-DZ"/>
              </w:rPr>
              <w:t>1154</w:t>
            </w:r>
          </w:p>
        </w:tc>
        <w:tc>
          <w:tcPr>
            <w:tcW w:w="1292" w:type="dxa"/>
            <w:tcBorders>
              <w:top w:val="single" w:sz="12" w:space="0" w:color="auto"/>
              <w:bottom w:val="single" w:sz="12" w:space="0" w:color="auto"/>
            </w:tcBorders>
            <w:vAlign w:val="center"/>
          </w:tcPr>
          <w:p w:rsidR="00745248" w:rsidRPr="00745248" w:rsidRDefault="00745248" w:rsidP="00745248">
            <w:pPr>
              <w:bidi w:val="0"/>
              <w:spacing w:after="0"/>
              <w:jc w:val="center"/>
              <w:rPr>
                <w:rFonts w:asciiTheme="majorBidi" w:hAnsiTheme="majorBidi" w:cstheme="majorBidi"/>
                <w:sz w:val="24"/>
                <w:szCs w:val="24"/>
                <w:lang w:val="fr-FR" w:bidi="ar-DZ"/>
              </w:rPr>
            </w:pPr>
            <w:r w:rsidRPr="00745248">
              <w:rPr>
                <w:rFonts w:asciiTheme="majorBidi" w:hAnsiTheme="majorBidi" w:cstheme="majorBidi"/>
                <w:sz w:val="24"/>
                <w:szCs w:val="24"/>
                <w:lang w:val="fr-FR" w:bidi="ar-DZ"/>
              </w:rPr>
              <w:t>1058</w:t>
            </w:r>
          </w:p>
        </w:tc>
        <w:tc>
          <w:tcPr>
            <w:tcW w:w="1276" w:type="dxa"/>
            <w:tcBorders>
              <w:top w:val="single" w:sz="12" w:space="0" w:color="auto"/>
              <w:bottom w:val="single" w:sz="12" w:space="0" w:color="auto"/>
              <w:right w:val="single" w:sz="12" w:space="0" w:color="auto"/>
            </w:tcBorders>
            <w:vAlign w:val="center"/>
          </w:tcPr>
          <w:p w:rsidR="00745248" w:rsidRPr="00745248" w:rsidRDefault="00745248" w:rsidP="00745248">
            <w:pPr>
              <w:bidi w:val="0"/>
              <w:spacing w:after="0"/>
              <w:jc w:val="center"/>
              <w:rPr>
                <w:rFonts w:asciiTheme="majorBidi" w:hAnsiTheme="majorBidi" w:cstheme="majorBidi"/>
                <w:sz w:val="24"/>
                <w:szCs w:val="24"/>
                <w:lang w:val="fr-FR" w:bidi="ar-DZ"/>
              </w:rPr>
            </w:pPr>
            <w:r w:rsidRPr="00745248">
              <w:rPr>
                <w:rFonts w:asciiTheme="majorBidi" w:hAnsiTheme="majorBidi" w:cstheme="majorBidi"/>
                <w:sz w:val="24"/>
                <w:szCs w:val="24"/>
                <w:lang w:val="fr-FR" w:bidi="ar-DZ"/>
              </w:rPr>
              <w:t>1298</w:t>
            </w:r>
          </w:p>
        </w:tc>
      </w:tr>
    </w:tbl>
    <w:p w:rsidR="00745248" w:rsidRPr="00BC6F38" w:rsidRDefault="00745248" w:rsidP="00A376FD">
      <w:pPr>
        <w:bidi w:val="0"/>
        <w:spacing w:after="0"/>
        <w:jc w:val="both"/>
        <w:rPr>
          <w:rFonts w:ascii="Times New Roman" w:hAnsi="Times New Roman" w:cs="Times New Roman"/>
          <w:sz w:val="16"/>
          <w:szCs w:val="16"/>
          <w:lang w:val="fr-FR" w:bidi="ar-DZ"/>
        </w:rPr>
      </w:pPr>
    </w:p>
    <w:p w:rsidR="009F18B9" w:rsidRPr="00E87CB5" w:rsidRDefault="009F18B9" w:rsidP="009F18B9">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4A2347" w:rsidRDefault="00643813" w:rsidP="004A2347">
      <w:pPr>
        <w:numPr>
          <w:ilvl w:val="0"/>
          <w:numId w:val="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Représentez graphiquement les ventes de cette entreprise</w:t>
      </w:r>
      <w:r w:rsidR="00E426DC">
        <w:rPr>
          <w:rFonts w:ascii="Times New Roman" w:hAnsi="Times New Roman" w:cs="Times New Roman"/>
          <w:sz w:val="28"/>
          <w:szCs w:val="28"/>
          <w:lang w:val="fr-FR" w:bidi="ar-DZ"/>
        </w:rPr>
        <w:t xml:space="preserve"> en fonction du temps.</w:t>
      </w:r>
    </w:p>
    <w:p w:rsidR="00E426DC" w:rsidRDefault="00E426DC" w:rsidP="00E426DC">
      <w:pPr>
        <w:numPr>
          <w:ilvl w:val="0"/>
          <w:numId w:val="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Justifiez le choix d'un ajustement linéaire.</w:t>
      </w:r>
    </w:p>
    <w:p w:rsidR="00643813" w:rsidRDefault="00643813" w:rsidP="00643813">
      <w:pPr>
        <w:numPr>
          <w:ilvl w:val="0"/>
          <w:numId w:val="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Déterminez les paramètres </w:t>
      </w:r>
      <w:r w:rsidRPr="00EA7798">
        <w:rPr>
          <w:rFonts w:ascii="Times New Roman" w:hAnsi="Times New Roman" w:cs="Times New Roman"/>
          <w:b/>
          <w:bCs/>
          <w:sz w:val="28"/>
          <w:szCs w:val="28"/>
          <w:lang w:val="fr-FR" w:bidi="ar-DZ"/>
        </w:rPr>
        <w:t>a</w:t>
      </w:r>
      <w:r>
        <w:rPr>
          <w:rFonts w:ascii="Times New Roman" w:hAnsi="Times New Roman" w:cs="Times New Roman"/>
          <w:sz w:val="28"/>
          <w:szCs w:val="28"/>
          <w:lang w:val="fr-FR" w:bidi="ar-DZ"/>
        </w:rPr>
        <w:t xml:space="preserve"> et </w:t>
      </w:r>
      <w:r w:rsidRPr="00EA7798">
        <w:rPr>
          <w:rFonts w:ascii="Times New Roman" w:hAnsi="Times New Roman" w:cs="Times New Roman"/>
          <w:b/>
          <w:bCs/>
          <w:sz w:val="28"/>
          <w:szCs w:val="28"/>
          <w:lang w:val="fr-FR" w:bidi="ar-DZ"/>
        </w:rPr>
        <w:t>b</w:t>
      </w:r>
      <w:r>
        <w:rPr>
          <w:rFonts w:ascii="Times New Roman" w:hAnsi="Times New Roman" w:cs="Times New Roman"/>
          <w:sz w:val="28"/>
          <w:szCs w:val="28"/>
          <w:lang w:val="fr-FR" w:bidi="ar-DZ"/>
        </w:rPr>
        <w:t xml:space="preserve"> de </w:t>
      </w:r>
      <w:r w:rsidR="003E74D9">
        <w:rPr>
          <w:rFonts w:ascii="Times New Roman" w:hAnsi="Times New Roman" w:cs="Times New Roman"/>
          <w:sz w:val="28"/>
          <w:szCs w:val="28"/>
          <w:lang w:val="fr-FR" w:bidi="ar-DZ"/>
        </w:rPr>
        <w:t>la droite d'ajustement.</w:t>
      </w:r>
    </w:p>
    <w:p w:rsidR="009F18B9" w:rsidRPr="00A376FD" w:rsidRDefault="00847DD0" w:rsidP="00A376FD">
      <w:pPr>
        <w:numPr>
          <w:ilvl w:val="0"/>
          <w:numId w:val="8"/>
        </w:numPr>
        <w:bidi w:val="0"/>
        <w:spacing w:after="120"/>
        <w:ind w:left="425" w:hanging="425"/>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Prévoyez  les ventes des périodes </w:t>
      </w:r>
      <w:r w:rsidRPr="008540FC">
        <w:rPr>
          <w:rFonts w:ascii="Times New Roman" w:hAnsi="Times New Roman" w:cs="Times New Roman"/>
          <w:b/>
          <w:bCs/>
          <w:sz w:val="28"/>
          <w:szCs w:val="28"/>
          <w:lang w:val="fr-FR" w:bidi="ar-DZ"/>
        </w:rPr>
        <w:t>7</w:t>
      </w:r>
      <w:r>
        <w:rPr>
          <w:rFonts w:ascii="Times New Roman" w:hAnsi="Times New Roman" w:cs="Times New Roman"/>
          <w:sz w:val="28"/>
          <w:szCs w:val="28"/>
          <w:lang w:val="fr-FR" w:bidi="ar-DZ"/>
        </w:rPr>
        <w:t xml:space="preserve"> et </w:t>
      </w:r>
      <w:r w:rsidRPr="008540FC">
        <w:rPr>
          <w:rFonts w:ascii="Times New Roman" w:hAnsi="Times New Roman" w:cs="Times New Roman"/>
          <w:b/>
          <w:bCs/>
          <w:sz w:val="28"/>
          <w:szCs w:val="28"/>
          <w:lang w:val="fr-FR" w:bidi="ar-DZ"/>
        </w:rPr>
        <w:t>8</w:t>
      </w:r>
      <w:r w:rsidR="008F7B78">
        <w:rPr>
          <w:rFonts w:ascii="Times New Roman" w:hAnsi="Times New Roman" w:cs="Times New Roman"/>
          <w:sz w:val="28"/>
          <w:szCs w:val="28"/>
          <w:lang w:val="fr-FR" w:bidi="ar-DZ"/>
        </w:rPr>
        <w:t>.</w:t>
      </w:r>
    </w:p>
    <w:p w:rsidR="001B36D5" w:rsidRDefault="001356C4" w:rsidP="00A376FD">
      <w:pPr>
        <w:shd w:val="clear" w:color="auto" w:fill="D9D9D9" w:themeFill="background1" w:themeFillShade="D9"/>
        <w:bidi w:val="0"/>
        <w:spacing w:after="12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t>Exercice 0</w:t>
      </w:r>
      <w:r w:rsidR="009F18B9">
        <w:rPr>
          <w:rFonts w:ascii="Times New Roman" w:hAnsi="Times New Roman" w:cs="Times New Roman"/>
          <w:b/>
          <w:bCs/>
          <w:sz w:val="28"/>
          <w:szCs w:val="28"/>
          <w:u w:val="single"/>
          <w:lang w:val="fr-FR" w:bidi="ar-DZ"/>
        </w:rPr>
        <w:t>2</w:t>
      </w:r>
      <w:r w:rsidR="00CB3B0F">
        <w:rPr>
          <w:rFonts w:ascii="Times New Roman" w:hAnsi="Times New Roman" w:cs="Times New Roman"/>
          <w:b/>
          <w:bCs/>
          <w:sz w:val="28"/>
          <w:szCs w:val="28"/>
          <w:lang w:val="fr-FR" w:bidi="ar-DZ"/>
        </w:rPr>
        <w:t xml:space="preserve"> : </w:t>
      </w:r>
      <w:proofErr w:type="gramStart"/>
      <w:r w:rsidR="00CB3B0F">
        <w:rPr>
          <w:rFonts w:ascii="Times New Roman" w:hAnsi="Times New Roman" w:cs="Times New Roman"/>
          <w:b/>
          <w:bCs/>
          <w:sz w:val="28"/>
          <w:szCs w:val="28"/>
          <w:lang w:val="fr-FR" w:bidi="ar-DZ"/>
        </w:rPr>
        <w:t>[ ajustement</w:t>
      </w:r>
      <w:proofErr w:type="gramEnd"/>
      <w:r w:rsidR="00CB3B0F">
        <w:rPr>
          <w:rFonts w:ascii="Times New Roman" w:hAnsi="Times New Roman" w:cs="Times New Roman"/>
          <w:b/>
          <w:bCs/>
          <w:sz w:val="28"/>
          <w:szCs w:val="28"/>
          <w:lang w:val="fr-FR" w:bidi="ar-DZ"/>
        </w:rPr>
        <w:t xml:space="preserve"> non linéaire</w:t>
      </w:r>
      <w:r w:rsidRPr="00E11FBF">
        <w:rPr>
          <w:rFonts w:ascii="Times New Roman" w:hAnsi="Times New Roman" w:cs="Times New Roman"/>
          <w:b/>
          <w:bCs/>
          <w:sz w:val="28"/>
          <w:szCs w:val="28"/>
          <w:lang w:val="fr-FR" w:bidi="ar-DZ"/>
        </w:rPr>
        <w:t xml:space="preserve"> ]</w:t>
      </w:r>
    </w:p>
    <w:p w:rsidR="00E3544D" w:rsidRDefault="001B36D5" w:rsidP="00A376FD">
      <w:pPr>
        <w:bidi w:val="0"/>
        <w:spacing w:after="120"/>
        <w:ind w:firstLine="567"/>
        <w:jc w:val="both"/>
        <w:rPr>
          <w:rFonts w:asciiTheme="majorBidi" w:hAnsiTheme="majorBidi" w:cstheme="majorBidi"/>
          <w:sz w:val="28"/>
          <w:szCs w:val="28"/>
          <w:lang w:val="fr-FR" w:bidi="ar-DZ"/>
        </w:rPr>
      </w:pPr>
      <w:r>
        <w:rPr>
          <w:rFonts w:asciiTheme="majorBidi" w:hAnsiTheme="majorBidi" w:cstheme="majorBidi"/>
          <w:sz w:val="28"/>
          <w:szCs w:val="28"/>
          <w:lang w:val="fr-FR" w:bidi="ar-DZ"/>
        </w:rPr>
        <w:t xml:space="preserve">Une entreprise commerciale distribue en particulier deux produits </w:t>
      </w:r>
      <w:r w:rsidRPr="00146CE5">
        <w:rPr>
          <w:rFonts w:asciiTheme="majorBidi" w:hAnsiTheme="majorBidi" w:cstheme="majorBidi"/>
          <w:b/>
          <w:bCs/>
          <w:sz w:val="28"/>
          <w:szCs w:val="28"/>
          <w:lang w:val="fr-FR" w:bidi="ar-DZ"/>
        </w:rPr>
        <w:t>P1</w:t>
      </w:r>
      <w:r>
        <w:rPr>
          <w:rFonts w:asciiTheme="majorBidi" w:hAnsiTheme="majorBidi" w:cstheme="majorBidi"/>
          <w:sz w:val="28"/>
          <w:szCs w:val="28"/>
          <w:lang w:val="fr-FR" w:bidi="ar-DZ"/>
        </w:rPr>
        <w:t xml:space="preserve"> et </w:t>
      </w:r>
      <w:r w:rsidRPr="00146CE5">
        <w:rPr>
          <w:rFonts w:asciiTheme="majorBidi" w:hAnsiTheme="majorBidi" w:cstheme="majorBidi"/>
          <w:b/>
          <w:bCs/>
          <w:sz w:val="28"/>
          <w:szCs w:val="28"/>
          <w:lang w:val="fr-FR" w:bidi="ar-DZ"/>
        </w:rPr>
        <w:t>P2</w:t>
      </w:r>
      <w:r>
        <w:rPr>
          <w:rFonts w:asciiTheme="majorBidi" w:hAnsiTheme="majorBidi" w:cstheme="majorBidi"/>
          <w:sz w:val="28"/>
          <w:szCs w:val="28"/>
          <w:lang w:val="fr-FR" w:bidi="ar-DZ"/>
        </w:rPr>
        <w:t xml:space="preserve"> qui connaît une forte croissance, les dirigeants souhaitent prévoir les ventes pour l'année prochaine </w:t>
      </w:r>
      <w:r w:rsidRPr="00146CE5">
        <w:rPr>
          <w:rFonts w:asciiTheme="majorBidi" w:hAnsiTheme="majorBidi" w:cstheme="majorBidi"/>
          <w:b/>
          <w:bCs/>
          <w:sz w:val="28"/>
          <w:szCs w:val="28"/>
          <w:lang w:val="fr-FR" w:bidi="ar-DZ"/>
        </w:rPr>
        <w:t>N+1</w:t>
      </w:r>
      <w:r>
        <w:rPr>
          <w:rFonts w:asciiTheme="majorBidi" w:hAnsiTheme="majorBidi" w:cstheme="majorBidi"/>
          <w:sz w:val="28"/>
          <w:szCs w:val="28"/>
          <w:lang w:val="fr-FR" w:bidi="ar-DZ"/>
        </w:rPr>
        <w:t>.</w:t>
      </w:r>
    </w:p>
    <w:p w:rsidR="00AD5FB2" w:rsidRDefault="00AD5FB2" w:rsidP="00A376FD">
      <w:pPr>
        <w:bidi w:val="0"/>
        <w:spacing w:after="120"/>
        <w:jc w:val="both"/>
        <w:rPr>
          <w:rFonts w:asciiTheme="majorBidi" w:hAnsiTheme="majorBidi" w:cstheme="majorBidi"/>
          <w:sz w:val="28"/>
          <w:szCs w:val="28"/>
          <w:lang w:val="fr-FR" w:bidi="ar-DZ"/>
        </w:rPr>
      </w:pPr>
      <w:r>
        <w:rPr>
          <w:rFonts w:asciiTheme="majorBidi" w:hAnsiTheme="majorBidi" w:cstheme="majorBidi"/>
          <w:sz w:val="28"/>
          <w:szCs w:val="28"/>
          <w:lang w:val="fr-FR" w:bidi="ar-DZ"/>
        </w:rPr>
        <w:t>Vous disposez les statistiques suivantes :</w:t>
      </w:r>
    </w:p>
    <w:tbl>
      <w:tblPr>
        <w:tblStyle w:val="Grilledutableau"/>
        <w:tblW w:w="0" w:type="auto"/>
        <w:tblInd w:w="108" w:type="dxa"/>
        <w:tblLook w:val="04A0"/>
      </w:tblPr>
      <w:tblGrid>
        <w:gridCol w:w="2552"/>
        <w:gridCol w:w="1253"/>
        <w:gridCol w:w="1263"/>
        <w:gridCol w:w="1273"/>
        <w:gridCol w:w="1282"/>
        <w:gridCol w:w="1292"/>
        <w:gridCol w:w="1276"/>
      </w:tblGrid>
      <w:tr w:rsidR="001B36D5" w:rsidRPr="00745248" w:rsidTr="004252BE">
        <w:tc>
          <w:tcPr>
            <w:tcW w:w="2552" w:type="dxa"/>
            <w:tcBorders>
              <w:top w:val="single" w:sz="12" w:space="0" w:color="auto"/>
              <w:left w:val="single" w:sz="12" w:space="0" w:color="auto"/>
              <w:bottom w:val="single" w:sz="12" w:space="0" w:color="auto"/>
            </w:tcBorders>
          </w:tcPr>
          <w:p w:rsidR="001B36D5" w:rsidRPr="00146CE5" w:rsidRDefault="00E3544D" w:rsidP="004252BE">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Année</w:t>
            </w:r>
          </w:p>
        </w:tc>
        <w:tc>
          <w:tcPr>
            <w:tcW w:w="1253" w:type="dxa"/>
            <w:tcBorders>
              <w:top w:val="single" w:sz="12" w:space="0" w:color="auto"/>
              <w:bottom w:val="single" w:sz="12" w:space="0" w:color="auto"/>
            </w:tcBorders>
            <w:vAlign w:val="center"/>
          </w:tcPr>
          <w:p w:rsidR="001B36D5" w:rsidRPr="008F2925" w:rsidRDefault="00E3544D" w:rsidP="004252BE">
            <w:pPr>
              <w:bidi w:val="0"/>
              <w:spacing w:after="0"/>
              <w:jc w:val="center"/>
              <w:rPr>
                <w:rFonts w:asciiTheme="majorBidi" w:hAnsiTheme="majorBidi" w:cstheme="majorBidi"/>
                <w:b/>
                <w:bCs/>
                <w:sz w:val="24"/>
                <w:szCs w:val="24"/>
                <w:lang w:val="fr-FR" w:bidi="ar-DZ"/>
              </w:rPr>
            </w:pPr>
            <w:r w:rsidRPr="008F2925">
              <w:rPr>
                <w:rFonts w:asciiTheme="majorBidi" w:hAnsiTheme="majorBidi" w:cstheme="majorBidi"/>
                <w:b/>
                <w:bCs/>
                <w:sz w:val="24"/>
                <w:szCs w:val="24"/>
                <w:lang w:val="fr-FR" w:bidi="ar-DZ"/>
              </w:rPr>
              <w:t>N-5</w:t>
            </w:r>
          </w:p>
        </w:tc>
        <w:tc>
          <w:tcPr>
            <w:tcW w:w="1263" w:type="dxa"/>
            <w:tcBorders>
              <w:top w:val="single" w:sz="12" w:space="0" w:color="auto"/>
              <w:bottom w:val="single" w:sz="12" w:space="0" w:color="auto"/>
            </w:tcBorders>
            <w:vAlign w:val="center"/>
          </w:tcPr>
          <w:p w:rsidR="001B36D5" w:rsidRPr="008F2925" w:rsidRDefault="00E3544D" w:rsidP="004252BE">
            <w:pPr>
              <w:bidi w:val="0"/>
              <w:spacing w:after="0"/>
              <w:jc w:val="center"/>
              <w:rPr>
                <w:rFonts w:asciiTheme="majorBidi" w:hAnsiTheme="majorBidi" w:cstheme="majorBidi"/>
                <w:b/>
                <w:bCs/>
                <w:sz w:val="24"/>
                <w:szCs w:val="24"/>
                <w:lang w:val="fr-FR" w:bidi="ar-DZ"/>
              </w:rPr>
            </w:pPr>
            <w:r w:rsidRPr="008F2925">
              <w:rPr>
                <w:rFonts w:asciiTheme="majorBidi" w:hAnsiTheme="majorBidi" w:cstheme="majorBidi"/>
                <w:b/>
                <w:bCs/>
                <w:sz w:val="24"/>
                <w:szCs w:val="24"/>
                <w:lang w:val="fr-FR" w:bidi="ar-DZ"/>
              </w:rPr>
              <w:t>N-4</w:t>
            </w:r>
          </w:p>
        </w:tc>
        <w:tc>
          <w:tcPr>
            <w:tcW w:w="1273" w:type="dxa"/>
            <w:tcBorders>
              <w:top w:val="single" w:sz="12" w:space="0" w:color="auto"/>
              <w:bottom w:val="single" w:sz="12" w:space="0" w:color="auto"/>
            </w:tcBorders>
            <w:vAlign w:val="center"/>
          </w:tcPr>
          <w:p w:rsidR="001B36D5" w:rsidRPr="008F2925" w:rsidRDefault="00E3544D" w:rsidP="004252BE">
            <w:pPr>
              <w:bidi w:val="0"/>
              <w:spacing w:after="0"/>
              <w:jc w:val="center"/>
              <w:rPr>
                <w:rFonts w:asciiTheme="majorBidi" w:hAnsiTheme="majorBidi" w:cstheme="majorBidi"/>
                <w:b/>
                <w:bCs/>
                <w:sz w:val="24"/>
                <w:szCs w:val="24"/>
                <w:lang w:val="fr-FR" w:bidi="ar-DZ"/>
              </w:rPr>
            </w:pPr>
            <w:r w:rsidRPr="008F2925">
              <w:rPr>
                <w:rFonts w:asciiTheme="majorBidi" w:hAnsiTheme="majorBidi" w:cstheme="majorBidi"/>
                <w:b/>
                <w:bCs/>
                <w:sz w:val="24"/>
                <w:szCs w:val="24"/>
                <w:lang w:val="fr-FR" w:bidi="ar-DZ"/>
              </w:rPr>
              <w:t>N-3</w:t>
            </w:r>
          </w:p>
        </w:tc>
        <w:tc>
          <w:tcPr>
            <w:tcW w:w="1282" w:type="dxa"/>
            <w:tcBorders>
              <w:top w:val="single" w:sz="12" w:space="0" w:color="auto"/>
              <w:bottom w:val="single" w:sz="12" w:space="0" w:color="auto"/>
            </w:tcBorders>
            <w:vAlign w:val="center"/>
          </w:tcPr>
          <w:p w:rsidR="001B36D5" w:rsidRPr="008F2925" w:rsidRDefault="00E3544D" w:rsidP="004252BE">
            <w:pPr>
              <w:bidi w:val="0"/>
              <w:spacing w:after="0"/>
              <w:jc w:val="center"/>
              <w:rPr>
                <w:rFonts w:asciiTheme="majorBidi" w:hAnsiTheme="majorBidi" w:cstheme="majorBidi"/>
                <w:b/>
                <w:bCs/>
                <w:sz w:val="24"/>
                <w:szCs w:val="24"/>
                <w:lang w:val="fr-FR" w:bidi="ar-DZ"/>
              </w:rPr>
            </w:pPr>
            <w:r w:rsidRPr="008F2925">
              <w:rPr>
                <w:rFonts w:asciiTheme="majorBidi" w:hAnsiTheme="majorBidi" w:cstheme="majorBidi"/>
                <w:b/>
                <w:bCs/>
                <w:sz w:val="24"/>
                <w:szCs w:val="24"/>
                <w:lang w:val="fr-FR" w:bidi="ar-DZ"/>
              </w:rPr>
              <w:t>N-2</w:t>
            </w:r>
          </w:p>
        </w:tc>
        <w:tc>
          <w:tcPr>
            <w:tcW w:w="1292" w:type="dxa"/>
            <w:tcBorders>
              <w:top w:val="single" w:sz="12" w:space="0" w:color="auto"/>
              <w:bottom w:val="single" w:sz="12" w:space="0" w:color="auto"/>
            </w:tcBorders>
            <w:vAlign w:val="center"/>
          </w:tcPr>
          <w:p w:rsidR="001B36D5" w:rsidRPr="008F2925" w:rsidRDefault="00E3544D" w:rsidP="004252BE">
            <w:pPr>
              <w:bidi w:val="0"/>
              <w:spacing w:after="0"/>
              <w:jc w:val="center"/>
              <w:rPr>
                <w:rFonts w:asciiTheme="majorBidi" w:hAnsiTheme="majorBidi" w:cstheme="majorBidi"/>
                <w:b/>
                <w:bCs/>
                <w:sz w:val="24"/>
                <w:szCs w:val="24"/>
                <w:lang w:val="fr-FR" w:bidi="ar-DZ"/>
              </w:rPr>
            </w:pPr>
            <w:r w:rsidRPr="008F2925">
              <w:rPr>
                <w:rFonts w:asciiTheme="majorBidi" w:hAnsiTheme="majorBidi" w:cstheme="majorBidi"/>
                <w:b/>
                <w:bCs/>
                <w:sz w:val="24"/>
                <w:szCs w:val="24"/>
                <w:lang w:val="fr-FR" w:bidi="ar-DZ"/>
              </w:rPr>
              <w:t>N-1</w:t>
            </w:r>
          </w:p>
        </w:tc>
        <w:tc>
          <w:tcPr>
            <w:tcW w:w="1276" w:type="dxa"/>
            <w:tcBorders>
              <w:top w:val="single" w:sz="12" w:space="0" w:color="auto"/>
              <w:bottom w:val="single" w:sz="12" w:space="0" w:color="auto"/>
              <w:right w:val="single" w:sz="12" w:space="0" w:color="auto"/>
            </w:tcBorders>
            <w:vAlign w:val="center"/>
          </w:tcPr>
          <w:p w:rsidR="001B36D5" w:rsidRPr="008F2925" w:rsidRDefault="00E3544D" w:rsidP="004252BE">
            <w:pPr>
              <w:bidi w:val="0"/>
              <w:spacing w:after="0"/>
              <w:jc w:val="center"/>
              <w:rPr>
                <w:rFonts w:asciiTheme="majorBidi" w:hAnsiTheme="majorBidi" w:cstheme="majorBidi"/>
                <w:b/>
                <w:bCs/>
                <w:sz w:val="24"/>
                <w:szCs w:val="24"/>
                <w:lang w:val="fr-FR" w:bidi="ar-DZ"/>
              </w:rPr>
            </w:pPr>
            <w:r w:rsidRPr="008F2925">
              <w:rPr>
                <w:rFonts w:asciiTheme="majorBidi" w:hAnsiTheme="majorBidi" w:cstheme="majorBidi"/>
                <w:b/>
                <w:bCs/>
                <w:sz w:val="24"/>
                <w:szCs w:val="24"/>
                <w:lang w:val="fr-FR" w:bidi="ar-DZ"/>
              </w:rPr>
              <w:t>N</w:t>
            </w:r>
          </w:p>
        </w:tc>
      </w:tr>
      <w:tr w:rsidR="00E3544D" w:rsidRPr="00745248" w:rsidTr="004252BE">
        <w:tc>
          <w:tcPr>
            <w:tcW w:w="2552" w:type="dxa"/>
            <w:tcBorders>
              <w:top w:val="single" w:sz="12" w:space="0" w:color="auto"/>
              <w:left w:val="single" w:sz="12" w:space="0" w:color="auto"/>
              <w:bottom w:val="single" w:sz="12" w:space="0" w:color="auto"/>
            </w:tcBorders>
          </w:tcPr>
          <w:p w:rsidR="00E3544D" w:rsidRPr="00146CE5" w:rsidRDefault="00E3544D" w:rsidP="004252BE">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Ventes P1</w:t>
            </w:r>
          </w:p>
        </w:tc>
        <w:tc>
          <w:tcPr>
            <w:tcW w:w="1253" w:type="dxa"/>
            <w:tcBorders>
              <w:top w:val="single" w:sz="12" w:space="0" w:color="auto"/>
              <w:bottom w:val="single" w:sz="12" w:space="0" w:color="auto"/>
            </w:tcBorders>
            <w:vAlign w:val="center"/>
          </w:tcPr>
          <w:p w:rsidR="00E3544D" w:rsidRPr="00745248" w:rsidRDefault="006336B6"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2950</w:t>
            </w:r>
          </w:p>
        </w:tc>
        <w:tc>
          <w:tcPr>
            <w:tcW w:w="1263" w:type="dxa"/>
            <w:tcBorders>
              <w:top w:val="single" w:sz="12" w:space="0" w:color="auto"/>
              <w:bottom w:val="single" w:sz="12" w:space="0" w:color="auto"/>
            </w:tcBorders>
            <w:vAlign w:val="center"/>
          </w:tcPr>
          <w:p w:rsidR="00E3544D" w:rsidRPr="00745248" w:rsidRDefault="006336B6"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3190</w:t>
            </w:r>
          </w:p>
        </w:tc>
        <w:tc>
          <w:tcPr>
            <w:tcW w:w="1273" w:type="dxa"/>
            <w:tcBorders>
              <w:top w:val="single" w:sz="12" w:space="0" w:color="auto"/>
              <w:bottom w:val="single" w:sz="12" w:space="0" w:color="auto"/>
            </w:tcBorders>
            <w:vAlign w:val="center"/>
          </w:tcPr>
          <w:p w:rsidR="00E3544D" w:rsidRPr="00745248" w:rsidRDefault="006336B6"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3640</w:t>
            </w:r>
          </w:p>
        </w:tc>
        <w:tc>
          <w:tcPr>
            <w:tcW w:w="1282" w:type="dxa"/>
            <w:tcBorders>
              <w:top w:val="single" w:sz="12" w:space="0" w:color="auto"/>
              <w:bottom w:val="single" w:sz="12" w:space="0" w:color="auto"/>
            </w:tcBorders>
            <w:vAlign w:val="center"/>
          </w:tcPr>
          <w:p w:rsidR="00E3544D" w:rsidRPr="00745248" w:rsidRDefault="006336B6"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4560</w:t>
            </w:r>
          </w:p>
        </w:tc>
        <w:tc>
          <w:tcPr>
            <w:tcW w:w="1292" w:type="dxa"/>
            <w:tcBorders>
              <w:top w:val="single" w:sz="12" w:space="0" w:color="auto"/>
              <w:bottom w:val="single" w:sz="12" w:space="0" w:color="auto"/>
            </w:tcBorders>
            <w:vAlign w:val="center"/>
          </w:tcPr>
          <w:p w:rsidR="00E3544D" w:rsidRPr="00745248" w:rsidRDefault="006336B6"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5580</w:t>
            </w:r>
          </w:p>
        </w:tc>
        <w:tc>
          <w:tcPr>
            <w:tcW w:w="1276" w:type="dxa"/>
            <w:tcBorders>
              <w:top w:val="single" w:sz="12" w:space="0" w:color="auto"/>
              <w:bottom w:val="single" w:sz="12" w:space="0" w:color="auto"/>
              <w:right w:val="single" w:sz="12" w:space="0" w:color="auto"/>
            </w:tcBorders>
            <w:vAlign w:val="center"/>
          </w:tcPr>
          <w:p w:rsidR="00E3544D" w:rsidRPr="00745248" w:rsidRDefault="006336B6"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6620</w:t>
            </w:r>
          </w:p>
        </w:tc>
      </w:tr>
      <w:tr w:rsidR="001B36D5" w:rsidRPr="00745248" w:rsidTr="004252BE">
        <w:tc>
          <w:tcPr>
            <w:tcW w:w="2552" w:type="dxa"/>
            <w:tcBorders>
              <w:top w:val="single" w:sz="12" w:space="0" w:color="auto"/>
              <w:left w:val="single" w:sz="12" w:space="0" w:color="auto"/>
              <w:bottom w:val="single" w:sz="12" w:space="0" w:color="auto"/>
            </w:tcBorders>
          </w:tcPr>
          <w:p w:rsidR="001B36D5" w:rsidRPr="00146CE5" w:rsidRDefault="001B36D5" w:rsidP="00E3544D">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 xml:space="preserve">Ventes </w:t>
            </w:r>
            <w:r w:rsidR="00E3544D" w:rsidRPr="00146CE5">
              <w:rPr>
                <w:rFonts w:asciiTheme="majorBidi" w:hAnsiTheme="majorBidi" w:cstheme="majorBidi"/>
                <w:b/>
                <w:bCs/>
                <w:sz w:val="24"/>
                <w:szCs w:val="24"/>
                <w:lang w:val="fr-FR" w:bidi="ar-DZ"/>
              </w:rPr>
              <w:t>P2</w:t>
            </w:r>
          </w:p>
        </w:tc>
        <w:tc>
          <w:tcPr>
            <w:tcW w:w="1253" w:type="dxa"/>
            <w:tcBorders>
              <w:top w:val="single" w:sz="12" w:space="0" w:color="auto"/>
              <w:bottom w:val="single" w:sz="12" w:space="0" w:color="auto"/>
            </w:tcBorders>
            <w:vAlign w:val="center"/>
          </w:tcPr>
          <w:p w:rsidR="001B36D5" w:rsidRPr="00745248" w:rsidRDefault="001931E2"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170</w:t>
            </w:r>
          </w:p>
        </w:tc>
        <w:tc>
          <w:tcPr>
            <w:tcW w:w="1263" w:type="dxa"/>
            <w:tcBorders>
              <w:top w:val="single" w:sz="12" w:space="0" w:color="auto"/>
              <w:bottom w:val="single" w:sz="12" w:space="0" w:color="auto"/>
            </w:tcBorders>
            <w:vAlign w:val="center"/>
          </w:tcPr>
          <w:p w:rsidR="001B36D5" w:rsidRPr="00745248" w:rsidRDefault="001931E2"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410</w:t>
            </w:r>
          </w:p>
        </w:tc>
        <w:tc>
          <w:tcPr>
            <w:tcW w:w="1273" w:type="dxa"/>
            <w:tcBorders>
              <w:top w:val="single" w:sz="12" w:space="0" w:color="auto"/>
              <w:bottom w:val="single" w:sz="12" w:space="0" w:color="auto"/>
            </w:tcBorders>
            <w:vAlign w:val="center"/>
          </w:tcPr>
          <w:p w:rsidR="001B36D5" w:rsidRPr="00745248" w:rsidRDefault="001931E2"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820</w:t>
            </w:r>
          </w:p>
        </w:tc>
        <w:tc>
          <w:tcPr>
            <w:tcW w:w="1282" w:type="dxa"/>
            <w:tcBorders>
              <w:top w:val="single" w:sz="12" w:space="0" w:color="auto"/>
              <w:bottom w:val="single" w:sz="12" w:space="0" w:color="auto"/>
            </w:tcBorders>
            <w:vAlign w:val="center"/>
          </w:tcPr>
          <w:p w:rsidR="001B36D5" w:rsidRPr="00745248" w:rsidRDefault="001931E2"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970</w:t>
            </w:r>
          </w:p>
        </w:tc>
        <w:tc>
          <w:tcPr>
            <w:tcW w:w="1292" w:type="dxa"/>
            <w:tcBorders>
              <w:top w:val="single" w:sz="12" w:space="0" w:color="auto"/>
              <w:bottom w:val="single" w:sz="12" w:space="0" w:color="auto"/>
            </w:tcBorders>
            <w:vAlign w:val="center"/>
          </w:tcPr>
          <w:p w:rsidR="001B36D5" w:rsidRPr="00745248" w:rsidRDefault="001931E2"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1460</w:t>
            </w:r>
          </w:p>
        </w:tc>
        <w:tc>
          <w:tcPr>
            <w:tcW w:w="1276" w:type="dxa"/>
            <w:tcBorders>
              <w:top w:val="single" w:sz="12" w:space="0" w:color="auto"/>
              <w:bottom w:val="single" w:sz="12" w:space="0" w:color="auto"/>
              <w:right w:val="single" w:sz="12" w:space="0" w:color="auto"/>
            </w:tcBorders>
            <w:vAlign w:val="center"/>
          </w:tcPr>
          <w:p w:rsidR="001B36D5" w:rsidRPr="00745248" w:rsidRDefault="001931E2" w:rsidP="004252BE">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1790</w:t>
            </w:r>
          </w:p>
        </w:tc>
      </w:tr>
    </w:tbl>
    <w:p w:rsidR="001B36D5" w:rsidRPr="00BC6F38" w:rsidRDefault="001B36D5" w:rsidP="000E26E9">
      <w:pPr>
        <w:bidi w:val="0"/>
        <w:spacing w:after="0"/>
        <w:jc w:val="both"/>
        <w:rPr>
          <w:rFonts w:ascii="Times New Roman" w:hAnsi="Times New Roman" w:cs="Times New Roman"/>
          <w:sz w:val="16"/>
          <w:szCs w:val="16"/>
          <w:lang w:val="fr-FR" w:bidi="ar-DZ"/>
        </w:rPr>
      </w:pPr>
    </w:p>
    <w:p w:rsidR="00AD5FB2" w:rsidRDefault="00AD5FB2" w:rsidP="00A376FD">
      <w:pPr>
        <w:bidi w:val="0"/>
        <w:spacing w:after="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Et vous avez les informations complémentaires :</w:t>
      </w:r>
    </w:p>
    <w:p w:rsidR="00AD5FB2" w:rsidRDefault="00AD5FB2" w:rsidP="00AD5FB2">
      <w:pPr>
        <w:pStyle w:val="Paragraphedeliste"/>
        <w:numPr>
          <w:ilvl w:val="0"/>
          <w:numId w:val="22"/>
        </w:numPr>
        <w:bidi w:val="0"/>
        <w:spacing w:after="120"/>
        <w:ind w:left="426" w:hanging="426"/>
        <w:jc w:val="both"/>
        <w:rPr>
          <w:rFonts w:ascii="Times New Roman" w:hAnsi="Times New Roman" w:cs="Times New Roman"/>
          <w:sz w:val="28"/>
          <w:szCs w:val="28"/>
          <w:lang w:val="fr-FR" w:bidi="ar-DZ"/>
        </w:rPr>
      </w:pPr>
      <w:r w:rsidRPr="00AD5FB2">
        <w:rPr>
          <w:rFonts w:ascii="Times New Roman" w:hAnsi="Times New Roman" w:cs="Times New Roman"/>
          <w:sz w:val="28"/>
          <w:szCs w:val="28"/>
          <w:lang w:val="fr-FR" w:bidi="ar-DZ"/>
        </w:rPr>
        <w:t xml:space="preserve">Les quantités vendues de </w:t>
      </w:r>
      <w:r w:rsidRPr="00F7519E">
        <w:rPr>
          <w:rFonts w:ascii="Times New Roman" w:hAnsi="Times New Roman" w:cs="Times New Roman"/>
          <w:b/>
          <w:bCs/>
          <w:sz w:val="28"/>
          <w:szCs w:val="28"/>
          <w:lang w:val="fr-FR" w:bidi="ar-DZ"/>
        </w:rPr>
        <w:t>P1</w:t>
      </w:r>
      <w:r w:rsidRPr="00AD5FB2">
        <w:rPr>
          <w:rFonts w:ascii="Times New Roman" w:hAnsi="Times New Roman" w:cs="Times New Roman"/>
          <w:sz w:val="28"/>
          <w:szCs w:val="28"/>
          <w:lang w:val="fr-FR" w:bidi="ar-DZ"/>
        </w:rPr>
        <w:t xml:space="preserve"> relèvent d'une fonction exponentielle</w:t>
      </w:r>
      <w:r>
        <w:rPr>
          <w:rFonts w:ascii="Times New Roman" w:hAnsi="Times New Roman" w:cs="Times New Roman"/>
          <w:sz w:val="28"/>
          <w:szCs w:val="28"/>
          <w:lang w:val="fr-FR" w:bidi="ar-DZ"/>
        </w:rPr>
        <w:t>.</w:t>
      </w:r>
    </w:p>
    <w:p w:rsidR="00AD5FB2" w:rsidRPr="00A376FD" w:rsidRDefault="00AD5FB2" w:rsidP="00BC6F38">
      <w:pPr>
        <w:pStyle w:val="Paragraphedeliste"/>
        <w:numPr>
          <w:ilvl w:val="0"/>
          <w:numId w:val="22"/>
        </w:numPr>
        <w:bidi w:val="0"/>
        <w:spacing w:after="0"/>
        <w:ind w:left="425" w:hanging="425"/>
        <w:contextualSpacing w:val="0"/>
        <w:jc w:val="both"/>
        <w:rPr>
          <w:rFonts w:ascii="Times New Roman" w:hAnsi="Times New Roman" w:cs="Times New Roman"/>
          <w:sz w:val="28"/>
          <w:szCs w:val="28"/>
          <w:lang w:val="fr-FR" w:bidi="ar-DZ"/>
        </w:rPr>
      </w:pPr>
      <w:r w:rsidRPr="00AD5FB2">
        <w:rPr>
          <w:rFonts w:ascii="Times New Roman" w:hAnsi="Times New Roman" w:cs="Times New Roman"/>
          <w:sz w:val="28"/>
          <w:szCs w:val="28"/>
          <w:lang w:val="fr-FR" w:bidi="ar-DZ"/>
        </w:rPr>
        <w:t xml:space="preserve">Les quantités vendues de </w:t>
      </w:r>
      <w:r w:rsidRPr="00F7519E">
        <w:rPr>
          <w:rFonts w:ascii="Times New Roman" w:hAnsi="Times New Roman" w:cs="Times New Roman"/>
          <w:b/>
          <w:bCs/>
          <w:sz w:val="28"/>
          <w:szCs w:val="28"/>
          <w:lang w:val="fr-FR" w:bidi="ar-DZ"/>
        </w:rPr>
        <w:t>P2</w:t>
      </w:r>
      <w:r w:rsidRPr="00AD5FB2">
        <w:rPr>
          <w:rFonts w:ascii="Times New Roman" w:hAnsi="Times New Roman" w:cs="Times New Roman"/>
          <w:sz w:val="28"/>
          <w:szCs w:val="28"/>
          <w:lang w:val="fr-FR" w:bidi="ar-DZ"/>
        </w:rPr>
        <w:t xml:space="preserve"> relèvent</w:t>
      </w:r>
      <w:r>
        <w:rPr>
          <w:rFonts w:ascii="Times New Roman" w:hAnsi="Times New Roman" w:cs="Times New Roman"/>
          <w:sz w:val="28"/>
          <w:szCs w:val="28"/>
          <w:lang w:val="fr-FR" w:bidi="ar-DZ"/>
        </w:rPr>
        <w:t xml:space="preserve"> d'une fonction puissance.</w:t>
      </w:r>
      <w:r w:rsidRPr="00A376FD">
        <w:rPr>
          <w:rFonts w:ascii="Times New Roman" w:hAnsi="Times New Roman" w:cs="Times New Roman"/>
          <w:sz w:val="28"/>
          <w:szCs w:val="28"/>
          <w:lang w:val="fr-FR" w:bidi="ar-DZ"/>
        </w:rPr>
        <w:t xml:space="preserve"> </w:t>
      </w:r>
    </w:p>
    <w:p w:rsidR="001B36D5" w:rsidRPr="00E87CB5" w:rsidRDefault="001B36D5" w:rsidP="001B36D5">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1B36D5" w:rsidRPr="000E26E9" w:rsidRDefault="001B36D5" w:rsidP="000E26E9">
      <w:pPr>
        <w:numPr>
          <w:ilvl w:val="0"/>
          <w:numId w:val="21"/>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Représentez graphiquemen</w:t>
      </w:r>
      <w:r w:rsidR="00E82060">
        <w:rPr>
          <w:rFonts w:ascii="Times New Roman" w:hAnsi="Times New Roman" w:cs="Times New Roman"/>
          <w:sz w:val="28"/>
          <w:szCs w:val="28"/>
          <w:lang w:val="fr-FR" w:bidi="ar-DZ"/>
        </w:rPr>
        <w:t>t les ventes des deux produits</w:t>
      </w:r>
      <w:r>
        <w:rPr>
          <w:rFonts w:ascii="Times New Roman" w:hAnsi="Times New Roman" w:cs="Times New Roman"/>
          <w:sz w:val="28"/>
          <w:szCs w:val="28"/>
          <w:lang w:val="fr-FR" w:bidi="ar-DZ"/>
        </w:rPr>
        <w:t>.</w:t>
      </w:r>
    </w:p>
    <w:p w:rsidR="001B36D5" w:rsidRDefault="001B36D5" w:rsidP="001B36D5">
      <w:pPr>
        <w:numPr>
          <w:ilvl w:val="0"/>
          <w:numId w:val="21"/>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Déterminez les paramètres </w:t>
      </w:r>
      <w:r w:rsidRPr="00EA7798">
        <w:rPr>
          <w:rFonts w:ascii="Times New Roman" w:hAnsi="Times New Roman" w:cs="Times New Roman"/>
          <w:b/>
          <w:bCs/>
          <w:sz w:val="28"/>
          <w:szCs w:val="28"/>
          <w:lang w:val="fr-FR" w:bidi="ar-DZ"/>
        </w:rPr>
        <w:t>a</w:t>
      </w:r>
      <w:r>
        <w:rPr>
          <w:rFonts w:ascii="Times New Roman" w:hAnsi="Times New Roman" w:cs="Times New Roman"/>
          <w:sz w:val="28"/>
          <w:szCs w:val="28"/>
          <w:lang w:val="fr-FR" w:bidi="ar-DZ"/>
        </w:rPr>
        <w:t xml:space="preserve"> et </w:t>
      </w:r>
      <w:r w:rsidRPr="00EA7798">
        <w:rPr>
          <w:rFonts w:ascii="Times New Roman" w:hAnsi="Times New Roman" w:cs="Times New Roman"/>
          <w:b/>
          <w:bCs/>
          <w:sz w:val="28"/>
          <w:szCs w:val="28"/>
          <w:lang w:val="fr-FR" w:bidi="ar-DZ"/>
        </w:rPr>
        <w:t>b</w:t>
      </w:r>
      <w:r>
        <w:rPr>
          <w:rFonts w:ascii="Times New Roman" w:hAnsi="Times New Roman" w:cs="Times New Roman"/>
          <w:sz w:val="28"/>
          <w:szCs w:val="28"/>
          <w:lang w:val="fr-FR" w:bidi="ar-DZ"/>
        </w:rPr>
        <w:t>.</w:t>
      </w:r>
    </w:p>
    <w:p w:rsidR="005D7663" w:rsidRDefault="005D7663" w:rsidP="005D7663">
      <w:pPr>
        <w:numPr>
          <w:ilvl w:val="0"/>
          <w:numId w:val="21"/>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Déterminez la formule de l'équation </w:t>
      </w:r>
      <w:r w:rsidRPr="00146CE5">
        <w:rPr>
          <w:rFonts w:ascii="Times New Roman" w:hAnsi="Times New Roman" w:cs="Times New Roman"/>
          <w:b/>
          <w:bCs/>
          <w:sz w:val="28"/>
          <w:szCs w:val="28"/>
          <w:lang w:val="fr-FR" w:bidi="ar-DZ"/>
        </w:rPr>
        <w:t>y</w:t>
      </w:r>
      <w:r>
        <w:rPr>
          <w:rFonts w:ascii="Times New Roman" w:hAnsi="Times New Roman" w:cs="Times New Roman"/>
          <w:sz w:val="28"/>
          <w:szCs w:val="28"/>
          <w:lang w:val="fr-FR" w:bidi="ar-DZ"/>
        </w:rPr>
        <w:t>.</w:t>
      </w:r>
    </w:p>
    <w:p w:rsidR="001356C4" w:rsidRPr="007715D7" w:rsidRDefault="005D7663" w:rsidP="007715D7">
      <w:pPr>
        <w:numPr>
          <w:ilvl w:val="0"/>
          <w:numId w:val="21"/>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Prévoyez  les ventes de </w:t>
      </w:r>
      <w:r w:rsidRPr="00146CE5">
        <w:rPr>
          <w:rFonts w:ascii="Times New Roman" w:hAnsi="Times New Roman" w:cs="Times New Roman"/>
          <w:b/>
          <w:bCs/>
          <w:sz w:val="28"/>
          <w:szCs w:val="28"/>
          <w:lang w:val="fr-FR" w:bidi="ar-DZ"/>
        </w:rPr>
        <w:t>P1</w:t>
      </w:r>
      <w:r>
        <w:rPr>
          <w:rFonts w:ascii="Times New Roman" w:hAnsi="Times New Roman" w:cs="Times New Roman"/>
          <w:sz w:val="28"/>
          <w:szCs w:val="28"/>
          <w:lang w:val="fr-FR" w:bidi="ar-DZ"/>
        </w:rPr>
        <w:t xml:space="preserve"> et </w:t>
      </w:r>
      <w:r w:rsidRPr="00146CE5">
        <w:rPr>
          <w:rFonts w:ascii="Times New Roman" w:hAnsi="Times New Roman" w:cs="Times New Roman"/>
          <w:b/>
          <w:bCs/>
          <w:sz w:val="28"/>
          <w:szCs w:val="28"/>
          <w:lang w:val="fr-FR" w:bidi="ar-DZ"/>
        </w:rPr>
        <w:t>P2</w:t>
      </w:r>
      <w:r>
        <w:rPr>
          <w:rFonts w:ascii="Times New Roman" w:hAnsi="Times New Roman" w:cs="Times New Roman"/>
          <w:sz w:val="28"/>
          <w:szCs w:val="28"/>
          <w:lang w:val="fr-FR" w:bidi="ar-DZ"/>
        </w:rPr>
        <w:t xml:space="preserve"> pour l'année </w:t>
      </w:r>
      <w:r w:rsidRPr="00146CE5">
        <w:rPr>
          <w:rFonts w:ascii="Times New Roman" w:hAnsi="Times New Roman" w:cs="Times New Roman"/>
          <w:b/>
          <w:bCs/>
          <w:sz w:val="28"/>
          <w:szCs w:val="28"/>
          <w:lang w:val="fr-FR" w:bidi="ar-DZ"/>
        </w:rPr>
        <w:t>N+1</w:t>
      </w:r>
      <w:r>
        <w:rPr>
          <w:rFonts w:ascii="Times New Roman" w:hAnsi="Times New Roman" w:cs="Times New Roman"/>
          <w:sz w:val="28"/>
          <w:szCs w:val="28"/>
          <w:lang w:val="fr-FR" w:bidi="ar-DZ"/>
        </w:rPr>
        <w:t>.</w:t>
      </w:r>
    </w:p>
    <w:p w:rsidR="007354C0" w:rsidRDefault="007354C0" w:rsidP="007715D7">
      <w:pPr>
        <w:shd w:val="clear" w:color="auto" w:fill="D9D9D9" w:themeFill="background1" w:themeFillShade="D9"/>
        <w:bidi w:val="0"/>
        <w:spacing w:after="12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lastRenderedPageBreak/>
        <w:t>Exercice 0</w:t>
      </w:r>
      <w:r w:rsidR="00D724FA">
        <w:rPr>
          <w:rFonts w:ascii="Times New Roman" w:hAnsi="Times New Roman" w:cs="Times New Roman"/>
          <w:b/>
          <w:bCs/>
          <w:sz w:val="28"/>
          <w:szCs w:val="28"/>
          <w:u w:val="single"/>
          <w:lang w:val="fr-FR" w:bidi="ar-DZ"/>
        </w:rPr>
        <w:t>3</w:t>
      </w:r>
      <w:r w:rsidR="00D94AC6">
        <w:rPr>
          <w:rFonts w:ascii="Times New Roman" w:hAnsi="Times New Roman" w:cs="Times New Roman"/>
          <w:b/>
          <w:bCs/>
          <w:sz w:val="28"/>
          <w:szCs w:val="28"/>
          <w:lang w:val="fr-FR" w:bidi="ar-DZ"/>
        </w:rPr>
        <w:t xml:space="preserve"> : </w:t>
      </w:r>
      <w:proofErr w:type="gramStart"/>
      <w:r w:rsidR="00D94AC6">
        <w:rPr>
          <w:rFonts w:ascii="Times New Roman" w:hAnsi="Times New Roman" w:cs="Times New Roman"/>
          <w:b/>
          <w:bCs/>
          <w:sz w:val="28"/>
          <w:szCs w:val="28"/>
          <w:lang w:val="fr-FR" w:bidi="ar-DZ"/>
        </w:rPr>
        <w:t>[</w:t>
      </w:r>
      <w:r w:rsidR="005E2BBC">
        <w:rPr>
          <w:rFonts w:ascii="Times New Roman" w:hAnsi="Times New Roman" w:cs="Times New Roman"/>
          <w:b/>
          <w:bCs/>
          <w:sz w:val="28"/>
          <w:szCs w:val="28"/>
          <w:lang w:val="fr-FR" w:bidi="ar-DZ"/>
        </w:rPr>
        <w:t xml:space="preserve"> </w:t>
      </w:r>
      <w:r w:rsidR="00D94AC6">
        <w:rPr>
          <w:rFonts w:ascii="Times New Roman" w:hAnsi="Times New Roman" w:cs="Times New Roman"/>
          <w:b/>
          <w:bCs/>
          <w:sz w:val="28"/>
          <w:szCs w:val="28"/>
          <w:lang w:val="fr-FR" w:bidi="ar-DZ"/>
        </w:rPr>
        <w:t>ajustement</w:t>
      </w:r>
      <w:proofErr w:type="gramEnd"/>
      <w:r w:rsidR="00D94AC6">
        <w:rPr>
          <w:rFonts w:ascii="Times New Roman" w:hAnsi="Times New Roman" w:cs="Times New Roman"/>
          <w:b/>
          <w:bCs/>
          <w:sz w:val="28"/>
          <w:szCs w:val="28"/>
          <w:lang w:val="fr-FR" w:bidi="ar-DZ"/>
        </w:rPr>
        <w:t xml:space="preserve"> non linéaire</w:t>
      </w:r>
      <w:r w:rsidRPr="00E11FBF">
        <w:rPr>
          <w:rFonts w:ascii="Times New Roman" w:hAnsi="Times New Roman" w:cs="Times New Roman"/>
          <w:b/>
          <w:bCs/>
          <w:sz w:val="28"/>
          <w:szCs w:val="28"/>
          <w:lang w:val="fr-FR" w:bidi="ar-DZ"/>
        </w:rPr>
        <w:t xml:space="preserve"> ]</w:t>
      </w:r>
    </w:p>
    <w:p w:rsidR="008F753F" w:rsidRPr="001B36D5" w:rsidRDefault="00D724FA" w:rsidP="004041AE">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Une entreprise de service informatique créée depuis cinq ans, ses facturations ont évolué comme suit depuis sa création : </w:t>
      </w:r>
    </w:p>
    <w:tbl>
      <w:tblPr>
        <w:tblStyle w:val="Grilledutableau"/>
        <w:tblW w:w="0" w:type="auto"/>
        <w:tblInd w:w="108" w:type="dxa"/>
        <w:tblLook w:val="04A0"/>
      </w:tblPr>
      <w:tblGrid>
        <w:gridCol w:w="3828"/>
        <w:gridCol w:w="1253"/>
        <w:gridCol w:w="1273"/>
        <w:gridCol w:w="1282"/>
        <w:gridCol w:w="1292"/>
        <w:gridCol w:w="1276"/>
      </w:tblGrid>
      <w:tr w:rsidR="008F753F" w:rsidRPr="00745248" w:rsidTr="00424E9C">
        <w:tc>
          <w:tcPr>
            <w:tcW w:w="3828" w:type="dxa"/>
            <w:tcBorders>
              <w:top w:val="single" w:sz="12" w:space="0" w:color="auto"/>
              <w:left w:val="single" w:sz="12" w:space="0" w:color="auto"/>
              <w:bottom w:val="single" w:sz="12" w:space="0" w:color="auto"/>
            </w:tcBorders>
          </w:tcPr>
          <w:p w:rsidR="008F753F" w:rsidRPr="00146CE5" w:rsidRDefault="008F753F" w:rsidP="00394780">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Année</w:t>
            </w:r>
          </w:p>
        </w:tc>
        <w:tc>
          <w:tcPr>
            <w:tcW w:w="1253" w:type="dxa"/>
            <w:tcBorders>
              <w:top w:val="single" w:sz="12" w:space="0" w:color="auto"/>
              <w:bottom w:val="single" w:sz="12" w:space="0" w:color="auto"/>
            </w:tcBorders>
            <w:vAlign w:val="center"/>
          </w:tcPr>
          <w:p w:rsidR="008F753F" w:rsidRPr="004041AE" w:rsidRDefault="008F753F" w:rsidP="000F57E7">
            <w:pPr>
              <w:bidi w:val="0"/>
              <w:spacing w:after="0"/>
              <w:jc w:val="center"/>
              <w:rPr>
                <w:rFonts w:asciiTheme="majorBidi" w:hAnsiTheme="majorBidi" w:cstheme="majorBidi"/>
                <w:b/>
                <w:bCs/>
                <w:sz w:val="24"/>
                <w:szCs w:val="24"/>
                <w:lang w:val="fr-FR" w:bidi="ar-DZ"/>
              </w:rPr>
            </w:pPr>
            <w:r w:rsidRPr="004041AE">
              <w:rPr>
                <w:rFonts w:asciiTheme="majorBidi" w:hAnsiTheme="majorBidi" w:cstheme="majorBidi"/>
                <w:b/>
                <w:bCs/>
                <w:sz w:val="24"/>
                <w:szCs w:val="24"/>
                <w:lang w:val="fr-FR" w:bidi="ar-DZ"/>
              </w:rPr>
              <w:t>200</w:t>
            </w:r>
            <w:r w:rsidR="000F57E7">
              <w:rPr>
                <w:rFonts w:asciiTheme="majorBidi" w:hAnsiTheme="majorBidi" w:cstheme="majorBidi"/>
                <w:b/>
                <w:bCs/>
                <w:sz w:val="24"/>
                <w:szCs w:val="24"/>
                <w:lang w:val="fr-FR" w:bidi="ar-DZ"/>
              </w:rPr>
              <w:t>7</w:t>
            </w:r>
          </w:p>
        </w:tc>
        <w:tc>
          <w:tcPr>
            <w:tcW w:w="1273" w:type="dxa"/>
            <w:tcBorders>
              <w:top w:val="single" w:sz="12" w:space="0" w:color="auto"/>
              <w:bottom w:val="single" w:sz="12" w:space="0" w:color="auto"/>
            </w:tcBorders>
            <w:vAlign w:val="center"/>
          </w:tcPr>
          <w:p w:rsidR="008F753F" w:rsidRPr="004041AE" w:rsidRDefault="008F753F" w:rsidP="000F57E7">
            <w:pPr>
              <w:bidi w:val="0"/>
              <w:spacing w:after="0"/>
              <w:jc w:val="center"/>
              <w:rPr>
                <w:rFonts w:asciiTheme="majorBidi" w:hAnsiTheme="majorBidi" w:cstheme="majorBidi"/>
                <w:b/>
                <w:bCs/>
                <w:sz w:val="24"/>
                <w:szCs w:val="24"/>
                <w:lang w:val="fr-FR" w:bidi="ar-DZ"/>
              </w:rPr>
            </w:pPr>
            <w:r w:rsidRPr="004041AE">
              <w:rPr>
                <w:rFonts w:asciiTheme="majorBidi" w:hAnsiTheme="majorBidi" w:cstheme="majorBidi"/>
                <w:b/>
                <w:bCs/>
                <w:sz w:val="24"/>
                <w:szCs w:val="24"/>
                <w:lang w:val="fr-FR" w:bidi="ar-DZ"/>
              </w:rPr>
              <w:t>200</w:t>
            </w:r>
            <w:r w:rsidR="000F57E7">
              <w:rPr>
                <w:rFonts w:asciiTheme="majorBidi" w:hAnsiTheme="majorBidi" w:cstheme="majorBidi"/>
                <w:b/>
                <w:bCs/>
                <w:sz w:val="24"/>
                <w:szCs w:val="24"/>
                <w:lang w:val="fr-FR" w:bidi="ar-DZ"/>
              </w:rPr>
              <w:t>8</w:t>
            </w:r>
          </w:p>
        </w:tc>
        <w:tc>
          <w:tcPr>
            <w:tcW w:w="1282" w:type="dxa"/>
            <w:tcBorders>
              <w:top w:val="single" w:sz="12" w:space="0" w:color="auto"/>
              <w:bottom w:val="single" w:sz="12" w:space="0" w:color="auto"/>
            </w:tcBorders>
            <w:vAlign w:val="center"/>
          </w:tcPr>
          <w:p w:rsidR="008F753F" w:rsidRPr="004041AE" w:rsidRDefault="008F753F" w:rsidP="000F57E7">
            <w:pPr>
              <w:bidi w:val="0"/>
              <w:spacing w:after="0"/>
              <w:jc w:val="center"/>
              <w:rPr>
                <w:rFonts w:asciiTheme="majorBidi" w:hAnsiTheme="majorBidi" w:cstheme="majorBidi"/>
                <w:b/>
                <w:bCs/>
                <w:sz w:val="24"/>
                <w:szCs w:val="24"/>
                <w:lang w:val="fr-FR" w:bidi="ar-DZ"/>
              </w:rPr>
            </w:pPr>
            <w:r w:rsidRPr="004041AE">
              <w:rPr>
                <w:rFonts w:asciiTheme="majorBidi" w:hAnsiTheme="majorBidi" w:cstheme="majorBidi"/>
                <w:b/>
                <w:bCs/>
                <w:sz w:val="24"/>
                <w:szCs w:val="24"/>
                <w:lang w:val="fr-FR" w:bidi="ar-DZ"/>
              </w:rPr>
              <w:t>200</w:t>
            </w:r>
            <w:r w:rsidR="000F57E7">
              <w:rPr>
                <w:rFonts w:asciiTheme="majorBidi" w:hAnsiTheme="majorBidi" w:cstheme="majorBidi"/>
                <w:b/>
                <w:bCs/>
                <w:sz w:val="24"/>
                <w:szCs w:val="24"/>
                <w:lang w:val="fr-FR" w:bidi="ar-DZ"/>
              </w:rPr>
              <w:t>9</w:t>
            </w:r>
          </w:p>
        </w:tc>
        <w:tc>
          <w:tcPr>
            <w:tcW w:w="1292" w:type="dxa"/>
            <w:tcBorders>
              <w:top w:val="single" w:sz="12" w:space="0" w:color="auto"/>
              <w:bottom w:val="single" w:sz="12" w:space="0" w:color="auto"/>
            </w:tcBorders>
            <w:vAlign w:val="center"/>
          </w:tcPr>
          <w:p w:rsidR="008F753F" w:rsidRPr="004041AE" w:rsidRDefault="008F753F" w:rsidP="000F57E7">
            <w:pPr>
              <w:bidi w:val="0"/>
              <w:spacing w:after="0"/>
              <w:jc w:val="center"/>
              <w:rPr>
                <w:rFonts w:asciiTheme="majorBidi" w:hAnsiTheme="majorBidi" w:cstheme="majorBidi"/>
                <w:b/>
                <w:bCs/>
                <w:sz w:val="24"/>
                <w:szCs w:val="24"/>
                <w:lang w:val="fr-FR" w:bidi="ar-DZ"/>
              </w:rPr>
            </w:pPr>
            <w:r w:rsidRPr="004041AE">
              <w:rPr>
                <w:rFonts w:asciiTheme="majorBidi" w:hAnsiTheme="majorBidi" w:cstheme="majorBidi"/>
                <w:b/>
                <w:bCs/>
                <w:sz w:val="24"/>
                <w:szCs w:val="24"/>
                <w:lang w:val="fr-FR" w:bidi="ar-DZ"/>
              </w:rPr>
              <w:t>20</w:t>
            </w:r>
            <w:r w:rsidR="000F57E7">
              <w:rPr>
                <w:rFonts w:asciiTheme="majorBidi" w:hAnsiTheme="majorBidi" w:cstheme="majorBidi"/>
                <w:b/>
                <w:bCs/>
                <w:sz w:val="24"/>
                <w:szCs w:val="24"/>
                <w:lang w:val="fr-FR" w:bidi="ar-DZ"/>
              </w:rPr>
              <w:t>10</w:t>
            </w:r>
          </w:p>
        </w:tc>
        <w:tc>
          <w:tcPr>
            <w:tcW w:w="1276" w:type="dxa"/>
            <w:tcBorders>
              <w:top w:val="single" w:sz="12" w:space="0" w:color="auto"/>
              <w:bottom w:val="single" w:sz="12" w:space="0" w:color="auto"/>
              <w:right w:val="single" w:sz="12" w:space="0" w:color="auto"/>
            </w:tcBorders>
            <w:vAlign w:val="center"/>
          </w:tcPr>
          <w:p w:rsidR="008F753F" w:rsidRPr="004041AE" w:rsidRDefault="008F753F" w:rsidP="000F57E7">
            <w:pPr>
              <w:bidi w:val="0"/>
              <w:spacing w:after="0"/>
              <w:jc w:val="center"/>
              <w:rPr>
                <w:rFonts w:asciiTheme="majorBidi" w:hAnsiTheme="majorBidi" w:cstheme="majorBidi"/>
                <w:b/>
                <w:bCs/>
                <w:sz w:val="24"/>
                <w:szCs w:val="24"/>
                <w:lang w:val="fr-FR" w:bidi="ar-DZ"/>
              </w:rPr>
            </w:pPr>
            <w:r w:rsidRPr="004041AE">
              <w:rPr>
                <w:rFonts w:asciiTheme="majorBidi" w:hAnsiTheme="majorBidi" w:cstheme="majorBidi"/>
                <w:b/>
                <w:bCs/>
                <w:sz w:val="24"/>
                <w:szCs w:val="24"/>
                <w:lang w:val="fr-FR" w:bidi="ar-DZ"/>
              </w:rPr>
              <w:t>20</w:t>
            </w:r>
            <w:r w:rsidR="005A0924">
              <w:rPr>
                <w:rFonts w:asciiTheme="majorBidi" w:hAnsiTheme="majorBidi" w:cstheme="majorBidi"/>
                <w:b/>
                <w:bCs/>
                <w:sz w:val="24"/>
                <w:szCs w:val="24"/>
                <w:lang w:val="fr-FR" w:bidi="ar-DZ"/>
              </w:rPr>
              <w:t>1</w:t>
            </w:r>
            <w:r w:rsidR="000F57E7">
              <w:rPr>
                <w:rFonts w:asciiTheme="majorBidi" w:hAnsiTheme="majorBidi" w:cstheme="majorBidi"/>
                <w:b/>
                <w:bCs/>
                <w:sz w:val="24"/>
                <w:szCs w:val="24"/>
                <w:lang w:val="fr-FR" w:bidi="ar-DZ"/>
              </w:rPr>
              <w:t>1</w:t>
            </w:r>
          </w:p>
        </w:tc>
      </w:tr>
      <w:tr w:rsidR="008F753F" w:rsidRPr="00745248" w:rsidTr="00424E9C">
        <w:tc>
          <w:tcPr>
            <w:tcW w:w="3828" w:type="dxa"/>
            <w:tcBorders>
              <w:top w:val="single" w:sz="12" w:space="0" w:color="auto"/>
              <w:left w:val="single" w:sz="12" w:space="0" w:color="auto"/>
              <w:bottom w:val="single" w:sz="12" w:space="0" w:color="auto"/>
            </w:tcBorders>
          </w:tcPr>
          <w:p w:rsidR="008F753F" w:rsidRPr="00146CE5" w:rsidRDefault="00711BC6" w:rsidP="00394780">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 xml:space="preserve">Chiffre d'affaire </w:t>
            </w:r>
            <w:r w:rsidR="00FA1A61" w:rsidRPr="00FA1A61">
              <w:rPr>
                <w:rFonts w:asciiTheme="majorBidi" w:hAnsiTheme="majorBidi" w:cstheme="majorBidi"/>
                <w:b/>
                <w:bCs/>
                <w:sz w:val="20"/>
                <w:szCs w:val="20"/>
                <w:lang w:val="fr-FR" w:bidi="ar-DZ"/>
              </w:rPr>
              <w:t>(</w:t>
            </w:r>
            <w:r w:rsidR="00424E9C" w:rsidRPr="00FA1A61">
              <w:rPr>
                <w:rFonts w:asciiTheme="majorBidi" w:hAnsiTheme="majorBidi" w:cstheme="majorBidi"/>
                <w:b/>
                <w:bCs/>
                <w:sz w:val="20"/>
                <w:szCs w:val="20"/>
                <w:lang w:val="fr-FR" w:bidi="ar-DZ"/>
              </w:rPr>
              <w:t>en millier de DA</w:t>
            </w:r>
            <w:r w:rsidR="00FA1A61" w:rsidRPr="00FA1A61">
              <w:rPr>
                <w:rFonts w:asciiTheme="majorBidi" w:hAnsiTheme="majorBidi" w:cstheme="majorBidi"/>
                <w:b/>
                <w:bCs/>
                <w:sz w:val="20"/>
                <w:szCs w:val="20"/>
                <w:lang w:val="fr-FR" w:bidi="ar-DZ"/>
              </w:rPr>
              <w:t>)</w:t>
            </w:r>
          </w:p>
        </w:tc>
        <w:tc>
          <w:tcPr>
            <w:tcW w:w="1253" w:type="dxa"/>
            <w:tcBorders>
              <w:top w:val="single" w:sz="12" w:space="0" w:color="auto"/>
              <w:bottom w:val="single" w:sz="12" w:space="0" w:color="auto"/>
            </w:tcBorders>
            <w:vAlign w:val="center"/>
          </w:tcPr>
          <w:p w:rsidR="008F753F" w:rsidRPr="00745248" w:rsidRDefault="00510BE5" w:rsidP="00394780">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74</w:t>
            </w:r>
            <w:r w:rsidR="007D5EE0">
              <w:rPr>
                <w:rFonts w:asciiTheme="majorBidi" w:hAnsiTheme="majorBidi" w:cstheme="majorBidi"/>
                <w:sz w:val="24"/>
                <w:szCs w:val="24"/>
                <w:lang w:val="fr-FR" w:bidi="ar-DZ"/>
              </w:rPr>
              <w:t>0</w:t>
            </w:r>
          </w:p>
        </w:tc>
        <w:tc>
          <w:tcPr>
            <w:tcW w:w="1273" w:type="dxa"/>
            <w:tcBorders>
              <w:top w:val="single" w:sz="12" w:space="0" w:color="auto"/>
              <w:bottom w:val="single" w:sz="12" w:space="0" w:color="auto"/>
            </w:tcBorders>
            <w:vAlign w:val="center"/>
          </w:tcPr>
          <w:p w:rsidR="008F753F" w:rsidRPr="00745248" w:rsidRDefault="00510BE5" w:rsidP="00394780">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101</w:t>
            </w:r>
            <w:r w:rsidR="007D5EE0">
              <w:rPr>
                <w:rFonts w:asciiTheme="majorBidi" w:hAnsiTheme="majorBidi" w:cstheme="majorBidi"/>
                <w:sz w:val="24"/>
                <w:szCs w:val="24"/>
                <w:lang w:val="fr-FR" w:bidi="ar-DZ"/>
              </w:rPr>
              <w:t>0</w:t>
            </w:r>
          </w:p>
        </w:tc>
        <w:tc>
          <w:tcPr>
            <w:tcW w:w="1282" w:type="dxa"/>
            <w:tcBorders>
              <w:top w:val="single" w:sz="12" w:space="0" w:color="auto"/>
              <w:bottom w:val="single" w:sz="12" w:space="0" w:color="auto"/>
            </w:tcBorders>
            <w:vAlign w:val="center"/>
          </w:tcPr>
          <w:p w:rsidR="008F753F" w:rsidRPr="00745248" w:rsidRDefault="00510BE5" w:rsidP="00394780">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144</w:t>
            </w:r>
            <w:r w:rsidR="007D5EE0">
              <w:rPr>
                <w:rFonts w:asciiTheme="majorBidi" w:hAnsiTheme="majorBidi" w:cstheme="majorBidi"/>
                <w:sz w:val="24"/>
                <w:szCs w:val="24"/>
                <w:lang w:val="fr-FR" w:bidi="ar-DZ"/>
              </w:rPr>
              <w:t>5</w:t>
            </w:r>
          </w:p>
        </w:tc>
        <w:tc>
          <w:tcPr>
            <w:tcW w:w="1292" w:type="dxa"/>
            <w:tcBorders>
              <w:top w:val="single" w:sz="12" w:space="0" w:color="auto"/>
              <w:bottom w:val="single" w:sz="12" w:space="0" w:color="auto"/>
            </w:tcBorders>
            <w:vAlign w:val="center"/>
          </w:tcPr>
          <w:p w:rsidR="008F753F" w:rsidRPr="00745248" w:rsidRDefault="00510BE5" w:rsidP="00394780">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21</w:t>
            </w:r>
            <w:r w:rsidR="007D5EE0">
              <w:rPr>
                <w:rFonts w:asciiTheme="majorBidi" w:hAnsiTheme="majorBidi" w:cstheme="majorBidi"/>
                <w:sz w:val="24"/>
                <w:szCs w:val="24"/>
                <w:lang w:val="fr-FR" w:bidi="ar-DZ"/>
              </w:rPr>
              <w:t>90</w:t>
            </w:r>
          </w:p>
        </w:tc>
        <w:tc>
          <w:tcPr>
            <w:tcW w:w="1276" w:type="dxa"/>
            <w:tcBorders>
              <w:top w:val="single" w:sz="12" w:space="0" w:color="auto"/>
              <w:bottom w:val="single" w:sz="12" w:space="0" w:color="auto"/>
              <w:right w:val="single" w:sz="12" w:space="0" w:color="auto"/>
            </w:tcBorders>
            <w:vAlign w:val="center"/>
          </w:tcPr>
          <w:p w:rsidR="008F753F" w:rsidRPr="00745248" w:rsidRDefault="00510BE5" w:rsidP="00394780">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320</w:t>
            </w:r>
            <w:r w:rsidR="007D5EE0">
              <w:rPr>
                <w:rFonts w:asciiTheme="majorBidi" w:hAnsiTheme="majorBidi" w:cstheme="majorBidi"/>
                <w:sz w:val="24"/>
                <w:szCs w:val="24"/>
                <w:lang w:val="fr-FR" w:bidi="ar-DZ"/>
              </w:rPr>
              <w:t>0</w:t>
            </w:r>
          </w:p>
        </w:tc>
      </w:tr>
    </w:tbl>
    <w:p w:rsidR="007354C0" w:rsidRPr="007715D7" w:rsidRDefault="007354C0" w:rsidP="007715D7">
      <w:pPr>
        <w:bidi w:val="0"/>
        <w:spacing w:after="0"/>
        <w:ind w:firstLine="567"/>
        <w:rPr>
          <w:rFonts w:ascii="Times New Roman" w:hAnsi="Times New Roman" w:cs="Times New Roman"/>
          <w:sz w:val="20"/>
          <w:szCs w:val="20"/>
          <w:lang w:val="fr-FR" w:bidi="ar-DZ"/>
        </w:rPr>
      </w:pPr>
    </w:p>
    <w:p w:rsidR="00C20647" w:rsidRPr="00E87CB5" w:rsidRDefault="00C20647" w:rsidP="00C20647">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C20647" w:rsidRDefault="00C20647" w:rsidP="00C20647">
      <w:pPr>
        <w:numPr>
          <w:ilvl w:val="0"/>
          <w:numId w:val="23"/>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Représentez graphiquement le chiffre d'affaire en fonction du temps.</w:t>
      </w:r>
    </w:p>
    <w:p w:rsidR="0019363B" w:rsidRPr="0019363B" w:rsidRDefault="0019363B" w:rsidP="0019363B">
      <w:pPr>
        <w:numPr>
          <w:ilvl w:val="0"/>
          <w:numId w:val="23"/>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Choisissez une méthode de prévision, et justifiez-la.</w:t>
      </w:r>
    </w:p>
    <w:p w:rsidR="00C20647" w:rsidRDefault="00C20647" w:rsidP="00C20647">
      <w:pPr>
        <w:numPr>
          <w:ilvl w:val="0"/>
          <w:numId w:val="23"/>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Déterminez les paramètres </w:t>
      </w:r>
      <w:r w:rsidRPr="00EA7798">
        <w:rPr>
          <w:rFonts w:ascii="Times New Roman" w:hAnsi="Times New Roman" w:cs="Times New Roman"/>
          <w:b/>
          <w:bCs/>
          <w:sz w:val="28"/>
          <w:szCs w:val="28"/>
          <w:lang w:val="fr-FR" w:bidi="ar-DZ"/>
        </w:rPr>
        <w:t>a</w:t>
      </w:r>
      <w:r>
        <w:rPr>
          <w:rFonts w:ascii="Times New Roman" w:hAnsi="Times New Roman" w:cs="Times New Roman"/>
          <w:sz w:val="28"/>
          <w:szCs w:val="28"/>
          <w:lang w:val="fr-FR" w:bidi="ar-DZ"/>
        </w:rPr>
        <w:t xml:space="preserve"> et </w:t>
      </w:r>
      <w:r w:rsidRPr="00EA7798">
        <w:rPr>
          <w:rFonts w:ascii="Times New Roman" w:hAnsi="Times New Roman" w:cs="Times New Roman"/>
          <w:b/>
          <w:bCs/>
          <w:sz w:val="28"/>
          <w:szCs w:val="28"/>
          <w:lang w:val="fr-FR" w:bidi="ar-DZ"/>
        </w:rPr>
        <w:t>b</w:t>
      </w:r>
      <w:r w:rsidR="0019363B">
        <w:rPr>
          <w:rFonts w:ascii="Times New Roman" w:hAnsi="Times New Roman" w:cs="Times New Roman"/>
          <w:b/>
          <w:bCs/>
          <w:sz w:val="28"/>
          <w:szCs w:val="28"/>
          <w:lang w:val="fr-FR" w:bidi="ar-DZ"/>
        </w:rPr>
        <w:t xml:space="preserve"> </w:t>
      </w:r>
      <w:r w:rsidR="0019363B" w:rsidRPr="0019363B">
        <w:rPr>
          <w:rFonts w:ascii="Times New Roman" w:hAnsi="Times New Roman" w:cs="Times New Roman"/>
          <w:sz w:val="28"/>
          <w:szCs w:val="28"/>
          <w:lang w:val="fr-FR" w:bidi="ar-DZ"/>
        </w:rPr>
        <w:t>(</w:t>
      </w:r>
      <w:r w:rsidR="0019363B" w:rsidRPr="00934DE6">
        <w:rPr>
          <w:rFonts w:ascii="Times New Roman" w:hAnsi="Times New Roman" w:cs="Times New Roman"/>
          <w:sz w:val="28"/>
          <w:szCs w:val="28"/>
          <w:u w:val="single"/>
          <w:lang w:val="fr-FR" w:bidi="ar-DZ"/>
        </w:rPr>
        <w:t>cette fois utilisez le logarithme népérien</w:t>
      </w:r>
      <w:r w:rsidR="0019363B" w:rsidRPr="0019363B">
        <w:rPr>
          <w:rFonts w:ascii="Times New Roman" w:hAnsi="Times New Roman" w:cs="Times New Roman"/>
          <w:sz w:val="28"/>
          <w:szCs w:val="28"/>
          <w:lang w:val="fr-FR" w:bidi="ar-DZ"/>
        </w:rPr>
        <w:t>)</w:t>
      </w:r>
      <w:r>
        <w:rPr>
          <w:rFonts w:ascii="Times New Roman" w:hAnsi="Times New Roman" w:cs="Times New Roman"/>
          <w:sz w:val="28"/>
          <w:szCs w:val="28"/>
          <w:lang w:val="fr-FR" w:bidi="ar-DZ"/>
        </w:rPr>
        <w:t>.</w:t>
      </w:r>
    </w:p>
    <w:p w:rsidR="00C20647" w:rsidRDefault="00C20647" w:rsidP="00C20647">
      <w:pPr>
        <w:numPr>
          <w:ilvl w:val="0"/>
          <w:numId w:val="23"/>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Déterminez la formule de l'équation </w:t>
      </w:r>
      <w:r w:rsidRPr="00146CE5">
        <w:rPr>
          <w:rFonts w:ascii="Times New Roman" w:hAnsi="Times New Roman" w:cs="Times New Roman"/>
          <w:b/>
          <w:bCs/>
          <w:sz w:val="28"/>
          <w:szCs w:val="28"/>
          <w:lang w:val="fr-FR" w:bidi="ar-DZ"/>
        </w:rPr>
        <w:t>y</w:t>
      </w:r>
      <w:r>
        <w:rPr>
          <w:rFonts w:ascii="Times New Roman" w:hAnsi="Times New Roman" w:cs="Times New Roman"/>
          <w:sz w:val="28"/>
          <w:szCs w:val="28"/>
          <w:lang w:val="fr-FR" w:bidi="ar-DZ"/>
        </w:rPr>
        <w:t>.</w:t>
      </w:r>
    </w:p>
    <w:p w:rsidR="00C20647" w:rsidRPr="007715D7" w:rsidRDefault="00C20647" w:rsidP="000F57E7">
      <w:pPr>
        <w:numPr>
          <w:ilvl w:val="0"/>
          <w:numId w:val="23"/>
        </w:numPr>
        <w:bidi w:val="0"/>
        <w:spacing w:after="120"/>
        <w:ind w:left="425" w:hanging="425"/>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Prévoyez  le</w:t>
      </w:r>
      <w:r w:rsidR="0019363B">
        <w:rPr>
          <w:rFonts w:ascii="Times New Roman" w:hAnsi="Times New Roman" w:cs="Times New Roman"/>
          <w:sz w:val="28"/>
          <w:szCs w:val="28"/>
          <w:lang w:val="fr-FR" w:bidi="ar-DZ"/>
        </w:rPr>
        <w:t xml:space="preserve"> chiffre d'affaire </w:t>
      </w:r>
      <w:r>
        <w:rPr>
          <w:rFonts w:ascii="Times New Roman" w:hAnsi="Times New Roman" w:cs="Times New Roman"/>
          <w:sz w:val="28"/>
          <w:szCs w:val="28"/>
          <w:lang w:val="fr-FR" w:bidi="ar-DZ"/>
        </w:rPr>
        <w:t xml:space="preserve">pour l'année </w:t>
      </w:r>
      <w:r w:rsidR="0019363B" w:rsidRPr="00934DE6">
        <w:rPr>
          <w:rFonts w:ascii="Times New Roman" w:hAnsi="Times New Roman" w:cs="Times New Roman"/>
          <w:b/>
          <w:bCs/>
          <w:sz w:val="28"/>
          <w:szCs w:val="28"/>
          <w:lang w:val="fr-FR" w:bidi="ar-DZ"/>
        </w:rPr>
        <w:t>20</w:t>
      </w:r>
      <w:r w:rsidR="005A0924">
        <w:rPr>
          <w:rFonts w:ascii="Times New Roman" w:hAnsi="Times New Roman" w:cs="Times New Roman"/>
          <w:b/>
          <w:bCs/>
          <w:sz w:val="28"/>
          <w:szCs w:val="28"/>
          <w:lang w:val="fr-FR" w:bidi="ar-DZ"/>
        </w:rPr>
        <w:t>1</w:t>
      </w:r>
      <w:r w:rsidR="000F57E7">
        <w:rPr>
          <w:rFonts w:ascii="Times New Roman" w:hAnsi="Times New Roman" w:cs="Times New Roman"/>
          <w:b/>
          <w:bCs/>
          <w:sz w:val="28"/>
          <w:szCs w:val="28"/>
          <w:lang w:val="fr-FR" w:bidi="ar-DZ"/>
        </w:rPr>
        <w:t>2</w:t>
      </w:r>
      <w:r>
        <w:rPr>
          <w:rFonts w:ascii="Times New Roman" w:hAnsi="Times New Roman" w:cs="Times New Roman"/>
          <w:sz w:val="28"/>
          <w:szCs w:val="28"/>
          <w:lang w:val="fr-FR" w:bidi="ar-DZ"/>
        </w:rPr>
        <w:t>.</w:t>
      </w:r>
    </w:p>
    <w:p w:rsidR="00A81078" w:rsidRDefault="00A81078" w:rsidP="007715D7">
      <w:pPr>
        <w:shd w:val="clear" w:color="auto" w:fill="D9D9D9" w:themeFill="background1" w:themeFillShade="D9"/>
        <w:bidi w:val="0"/>
        <w:spacing w:after="12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t>Exercice 0</w:t>
      </w:r>
      <w:r>
        <w:rPr>
          <w:rFonts w:ascii="Times New Roman" w:hAnsi="Times New Roman" w:cs="Times New Roman"/>
          <w:b/>
          <w:bCs/>
          <w:sz w:val="28"/>
          <w:szCs w:val="28"/>
          <w:u w:val="single"/>
          <w:lang w:val="fr-FR" w:bidi="ar-DZ"/>
        </w:rPr>
        <w:t>4</w:t>
      </w:r>
      <w:r>
        <w:rPr>
          <w:rFonts w:ascii="Times New Roman" w:hAnsi="Times New Roman" w:cs="Times New Roman"/>
          <w:b/>
          <w:bCs/>
          <w:sz w:val="28"/>
          <w:szCs w:val="28"/>
          <w:lang w:val="fr-FR" w:bidi="ar-DZ"/>
        </w:rPr>
        <w:t xml:space="preserve"> : </w:t>
      </w:r>
      <w:proofErr w:type="gramStart"/>
      <w:r>
        <w:rPr>
          <w:rFonts w:ascii="Times New Roman" w:hAnsi="Times New Roman" w:cs="Times New Roman"/>
          <w:b/>
          <w:bCs/>
          <w:sz w:val="28"/>
          <w:szCs w:val="28"/>
          <w:lang w:val="fr-FR" w:bidi="ar-DZ"/>
        </w:rPr>
        <w:t>[</w:t>
      </w:r>
      <w:r w:rsidR="005E2BBC">
        <w:rPr>
          <w:rFonts w:ascii="Times New Roman" w:hAnsi="Times New Roman" w:cs="Times New Roman"/>
          <w:b/>
          <w:bCs/>
          <w:sz w:val="28"/>
          <w:szCs w:val="28"/>
          <w:lang w:val="fr-FR" w:bidi="ar-DZ"/>
        </w:rPr>
        <w:t xml:space="preserve"> </w:t>
      </w:r>
      <w:r w:rsidR="00EE1AAE">
        <w:rPr>
          <w:rFonts w:ascii="Times New Roman" w:hAnsi="Times New Roman" w:cs="Times New Roman"/>
          <w:b/>
          <w:bCs/>
          <w:sz w:val="28"/>
          <w:szCs w:val="28"/>
          <w:lang w:val="fr-FR" w:bidi="ar-DZ"/>
        </w:rPr>
        <w:t>corrélation</w:t>
      </w:r>
      <w:proofErr w:type="gramEnd"/>
      <w:r w:rsidRPr="00E11FBF">
        <w:rPr>
          <w:rFonts w:ascii="Times New Roman" w:hAnsi="Times New Roman" w:cs="Times New Roman"/>
          <w:b/>
          <w:bCs/>
          <w:sz w:val="28"/>
          <w:szCs w:val="28"/>
          <w:lang w:val="fr-FR" w:bidi="ar-DZ"/>
        </w:rPr>
        <w:t xml:space="preserve"> ]</w:t>
      </w:r>
    </w:p>
    <w:p w:rsidR="004F684B" w:rsidRDefault="00EE1AAE" w:rsidP="007715D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L'entreprise</w:t>
      </w:r>
      <w:r w:rsidR="00680914">
        <w:rPr>
          <w:rFonts w:ascii="Times New Roman" w:hAnsi="Times New Roman" w:cs="Times New Roman"/>
          <w:sz w:val="28"/>
          <w:szCs w:val="28"/>
          <w:lang w:val="fr-FR" w:bidi="ar-DZ"/>
        </w:rPr>
        <w:t xml:space="preserve"> </w:t>
      </w:r>
      <w:r w:rsidR="00680914" w:rsidRPr="00533B92">
        <w:rPr>
          <w:rFonts w:ascii="Times New Roman" w:hAnsi="Times New Roman" w:cs="Times New Roman"/>
          <w:b/>
          <w:bCs/>
          <w:sz w:val="28"/>
          <w:szCs w:val="28"/>
          <w:lang w:val="fr-FR" w:bidi="ar-DZ"/>
        </w:rPr>
        <w:t xml:space="preserve">TELMOBIL </w:t>
      </w:r>
      <w:r w:rsidR="00680914">
        <w:rPr>
          <w:rFonts w:ascii="Times New Roman" w:hAnsi="Times New Roman" w:cs="Times New Roman"/>
          <w:sz w:val="28"/>
          <w:szCs w:val="28"/>
          <w:lang w:val="fr-FR" w:bidi="ar-DZ"/>
        </w:rPr>
        <w:t>produit et distribue une gamme de téléphones portables renouvelés en permanence pour intégrer les nouvelles technologies de l'information et de la communication</w:t>
      </w:r>
      <w:r w:rsidR="004F684B">
        <w:rPr>
          <w:rFonts w:ascii="Times New Roman" w:hAnsi="Times New Roman" w:cs="Times New Roman"/>
          <w:sz w:val="28"/>
          <w:szCs w:val="28"/>
          <w:lang w:val="fr-FR" w:bidi="ar-DZ"/>
        </w:rPr>
        <w:t xml:space="preserve"> (</w:t>
      </w:r>
      <w:r w:rsidR="004F684B" w:rsidRPr="00533B92">
        <w:rPr>
          <w:rFonts w:ascii="Times New Roman" w:hAnsi="Times New Roman" w:cs="Times New Roman"/>
          <w:b/>
          <w:bCs/>
          <w:sz w:val="28"/>
          <w:szCs w:val="28"/>
          <w:lang w:val="fr-FR" w:bidi="ar-DZ"/>
        </w:rPr>
        <w:t>TIC</w:t>
      </w:r>
      <w:r w:rsidR="004F684B">
        <w:rPr>
          <w:rFonts w:ascii="Times New Roman" w:hAnsi="Times New Roman" w:cs="Times New Roman"/>
          <w:sz w:val="28"/>
          <w:szCs w:val="28"/>
          <w:lang w:val="fr-FR" w:bidi="ar-DZ"/>
        </w:rPr>
        <w:t>).</w:t>
      </w:r>
    </w:p>
    <w:p w:rsidR="00C34358" w:rsidRDefault="004F684B" w:rsidP="007715D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Un effort publicitaire important est fait, le dirigeant se demande quel est le lien entre les dépenses publicitaires consenties et le niv</w:t>
      </w:r>
      <w:r w:rsidR="003F3B55">
        <w:rPr>
          <w:rFonts w:ascii="Times New Roman" w:hAnsi="Times New Roman" w:cs="Times New Roman"/>
          <w:sz w:val="28"/>
          <w:szCs w:val="28"/>
          <w:lang w:val="fr-FR" w:bidi="ar-DZ"/>
        </w:rPr>
        <w:t>eau du chiffre d'affaire réalisé</w:t>
      </w:r>
      <w:r w:rsidR="007F523F">
        <w:rPr>
          <w:rFonts w:ascii="Times New Roman" w:hAnsi="Times New Roman" w:cs="Times New Roman"/>
          <w:sz w:val="28"/>
          <w:szCs w:val="28"/>
          <w:lang w:val="fr-FR" w:bidi="ar-DZ"/>
        </w:rPr>
        <w:t>. L</w:t>
      </w:r>
      <w:r w:rsidR="003F3B55">
        <w:rPr>
          <w:rFonts w:ascii="Times New Roman" w:hAnsi="Times New Roman" w:cs="Times New Roman"/>
          <w:sz w:val="28"/>
          <w:szCs w:val="28"/>
          <w:lang w:val="fr-FR" w:bidi="ar-DZ"/>
        </w:rPr>
        <w:t>'an prochain, l'entreprise doit lancer un nouveau modèle sur lequel elle compte beaucoup.</w:t>
      </w:r>
      <w:r>
        <w:rPr>
          <w:rFonts w:ascii="Times New Roman" w:hAnsi="Times New Roman" w:cs="Times New Roman"/>
          <w:sz w:val="28"/>
          <w:szCs w:val="28"/>
          <w:lang w:val="fr-FR" w:bidi="ar-DZ"/>
        </w:rPr>
        <w:t xml:space="preserve"> </w:t>
      </w:r>
    </w:p>
    <w:p w:rsidR="00C34358" w:rsidRDefault="00C34358" w:rsidP="007715D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 service de comptabilité fournit les statistiques suivantes :</w:t>
      </w:r>
    </w:p>
    <w:tbl>
      <w:tblPr>
        <w:tblStyle w:val="Grilledutableau"/>
        <w:tblW w:w="0" w:type="auto"/>
        <w:tblInd w:w="108" w:type="dxa"/>
        <w:tblLook w:val="04A0"/>
      </w:tblPr>
      <w:tblGrid>
        <w:gridCol w:w="4536"/>
        <w:gridCol w:w="1134"/>
        <w:gridCol w:w="1134"/>
        <w:gridCol w:w="1134"/>
        <w:gridCol w:w="1134"/>
        <w:gridCol w:w="1134"/>
      </w:tblGrid>
      <w:tr w:rsidR="00FA1A61" w:rsidRPr="00745248" w:rsidTr="00FA1A61">
        <w:tc>
          <w:tcPr>
            <w:tcW w:w="4536" w:type="dxa"/>
            <w:tcBorders>
              <w:top w:val="single" w:sz="12" w:space="0" w:color="auto"/>
              <w:left w:val="single" w:sz="12" w:space="0" w:color="auto"/>
              <w:bottom w:val="single" w:sz="12" w:space="0" w:color="auto"/>
            </w:tcBorders>
          </w:tcPr>
          <w:p w:rsidR="00FA1A61" w:rsidRPr="00146CE5" w:rsidRDefault="00FA1A61" w:rsidP="00BD46BD">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Année</w:t>
            </w:r>
          </w:p>
        </w:tc>
        <w:tc>
          <w:tcPr>
            <w:tcW w:w="1134" w:type="dxa"/>
            <w:tcBorders>
              <w:top w:val="single" w:sz="12" w:space="0" w:color="auto"/>
              <w:bottom w:val="single" w:sz="12" w:space="0" w:color="auto"/>
            </w:tcBorders>
            <w:vAlign w:val="center"/>
          </w:tcPr>
          <w:p w:rsidR="00FA1A61" w:rsidRPr="00533B92" w:rsidRDefault="00FA1A61" w:rsidP="00F53435">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200</w:t>
            </w:r>
            <w:r w:rsidR="00F53435">
              <w:rPr>
                <w:rFonts w:asciiTheme="majorBidi" w:hAnsiTheme="majorBidi" w:cstheme="majorBidi"/>
                <w:b/>
                <w:bCs/>
                <w:sz w:val="24"/>
                <w:szCs w:val="24"/>
                <w:lang w:val="fr-FR" w:bidi="ar-DZ"/>
              </w:rPr>
              <w:t>7</w:t>
            </w:r>
          </w:p>
        </w:tc>
        <w:tc>
          <w:tcPr>
            <w:tcW w:w="1134" w:type="dxa"/>
            <w:tcBorders>
              <w:top w:val="single" w:sz="12" w:space="0" w:color="auto"/>
              <w:bottom w:val="single" w:sz="12" w:space="0" w:color="auto"/>
            </w:tcBorders>
            <w:vAlign w:val="center"/>
          </w:tcPr>
          <w:p w:rsidR="00FA1A61" w:rsidRPr="00533B92" w:rsidRDefault="00FA1A61" w:rsidP="00F53435">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200</w:t>
            </w:r>
            <w:r w:rsidR="00F53435">
              <w:rPr>
                <w:rFonts w:asciiTheme="majorBidi" w:hAnsiTheme="majorBidi" w:cstheme="majorBidi"/>
                <w:b/>
                <w:bCs/>
                <w:sz w:val="24"/>
                <w:szCs w:val="24"/>
                <w:lang w:val="fr-FR" w:bidi="ar-DZ"/>
              </w:rPr>
              <w:t>8</w:t>
            </w:r>
          </w:p>
        </w:tc>
        <w:tc>
          <w:tcPr>
            <w:tcW w:w="1134" w:type="dxa"/>
            <w:tcBorders>
              <w:top w:val="single" w:sz="12" w:space="0" w:color="auto"/>
              <w:bottom w:val="single" w:sz="12" w:space="0" w:color="auto"/>
            </w:tcBorders>
            <w:vAlign w:val="center"/>
          </w:tcPr>
          <w:p w:rsidR="00FA1A61" w:rsidRPr="00533B92" w:rsidRDefault="00FA1A61" w:rsidP="00F53435">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200</w:t>
            </w:r>
            <w:r w:rsidR="00F53435">
              <w:rPr>
                <w:rFonts w:asciiTheme="majorBidi" w:hAnsiTheme="majorBidi" w:cstheme="majorBidi"/>
                <w:b/>
                <w:bCs/>
                <w:sz w:val="24"/>
                <w:szCs w:val="24"/>
                <w:lang w:val="fr-FR" w:bidi="ar-DZ"/>
              </w:rPr>
              <w:t>9</w:t>
            </w:r>
          </w:p>
        </w:tc>
        <w:tc>
          <w:tcPr>
            <w:tcW w:w="1134" w:type="dxa"/>
            <w:tcBorders>
              <w:top w:val="single" w:sz="12" w:space="0" w:color="auto"/>
              <w:bottom w:val="single" w:sz="12" w:space="0" w:color="auto"/>
            </w:tcBorders>
            <w:vAlign w:val="center"/>
          </w:tcPr>
          <w:p w:rsidR="00FA1A61" w:rsidRPr="00533B92" w:rsidRDefault="00FA1A61" w:rsidP="00F53435">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w:t>
            </w:r>
            <w:r w:rsidR="00F53435">
              <w:rPr>
                <w:rFonts w:asciiTheme="majorBidi" w:hAnsiTheme="majorBidi" w:cstheme="majorBidi"/>
                <w:b/>
                <w:bCs/>
                <w:sz w:val="24"/>
                <w:szCs w:val="24"/>
                <w:lang w:val="fr-FR" w:bidi="ar-DZ"/>
              </w:rPr>
              <w:t>10</w:t>
            </w:r>
          </w:p>
        </w:tc>
        <w:tc>
          <w:tcPr>
            <w:tcW w:w="1134" w:type="dxa"/>
            <w:tcBorders>
              <w:top w:val="single" w:sz="12" w:space="0" w:color="auto"/>
              <w:bottom w:val="single" w:sz="12" w:space="0" w:color="auto"/>
              <w:right w:val="single" w:sz="12" w:space="0" w:color="auto"/>
            </w:tcBorders>
            <w:vAlign w:val="center"/>
          </w:tcPr>
          <w:p w:rsidR="00FA1A61" w:rsidRPr="00533B92" w:rsidRDefault="00FA1A61" w:rsidP="00F53435">
            <w:pPr>
              <w:bidi w:val="0"/>
              <w:spacing w:after="0"/>
              <w:jc w:val="center"/>
              <w:rPr>
                <w:rFonts w:asciiTheme="majorBidi" w:hAnsiTheme="majorBidi" w:cstheme="majorBidi"/>
                <w:b/>
                <w:bCs/>
                <w:sz w:val="24"/>
                <w:szCs w:val="24"/>
                <w:lang w:val="fr-FR" w:bidi="ar-DZ"/>
              </w:rPr>
            </w:pPr>
            <w:r w:rsidRPr="00533B92">
              <w:rPr>
                <w:rFonts w:asciiTheme="majorBidi" w:hAnsiTheme="majorBidi" w:cstheme="majorBidi"/>
                <w:b/>
                <w:bCs/>
                <w:sz w:val="24"/>
                <w:szCs w:val="24"/>
                <w:lang w:val="fr-FR" w:bidi="ar-DZ"/>
              </w:rPr>
              <w:t>20</w:t>
            </w:r>
            <w:r w:rsidR="00041461">
              <w:rPr>
                <w:rFonts w:asciiTheme="majorBidi" w:hAnsiTheme="majorBidi" w:cstheme="majorBidi"/>
                <w:b/>
                <w:bCs/>
                <w:sz w:val="24"/>
                <w:szCs w:val="24"/>
                <w:lang w:val="fr-FR" w:bidi="ar-DZ"/>
              </w:rPr>
              <w:t>1</w:t>
            </w:r>
            <w:r w:rsidR="00F53435">
              <w:rPr>
                <w:rFonts w:asciiTheme="majorBidi" w:hAnsiTheme="majorBidi" w:cstheme="majorBidi"/>
                <w:b/>
                <w:bCs/>
                <w:sz w:val="24"/>
                <w:szCs w:val="24"/>
                <w:lang w:val="fr-FR" w:bidi="ar-DZ"/>
              </w:rPr>
              <w:t>1</w:t>
            </w:r>
          </w:p>
        </w:tc>
      </w:tr>
      <w:tr w:rsidR="00FA1A61" w:rsidRPr="00745248" w:rsidTr="00FA1A61">
        <w:tc>
          <w:tcPr>
            <w:tcW w:w="4536" w:type="dxa"/>
            <w:tcBorders>
              <w:top w:val="single" w:sz="12" w:space="0" w:color="auto"/>
              <w:left w:val="single" w:sz="12" w:space="0" w:color="auto"/>
              <w:bottom w:val="single" w:sz="12" w:space="0" w:color="auto"/>
            </w:tcBorders>
          </w:tcPr>
          <w:p w:rsidR="00FA1A61" w:rsidRPr="00146CE5" w:rsidRDefault="00FA1A61" w:rsidP="00BD46BD">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 xml:space="preserve">Dépenses publicitaires </w:t>
            </w:r>
            <w:r w:rsidRPr="00FA1A61">
              <w:rPr>
                <w:rFonts w:asciiTheme="majorBidi" w:hAnsiTheme="majorBidi" w:cstheme="majorBidi"/>
                <w:b/>
                <w:bCs/>
                <w:sz w:val="20"/>
                <w:szCs w:val="20"/>
                <w:lang w:val="fr-FR" w:bidi="ar-DZ"/>
              </w:rPr>
              <w:t>(en millier de DA)</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4700</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6300</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6600</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7400</w:t>
            </w:r>
          </w:p>
        </w:tc>
        <w:tc>
          <w:tcPr>
            <w:tcW w:w="1134" w:type="dxa"/>
            <w:tcBorders>
              <w:top w:val="single" w:sz="12" w:space="0" w:color="auto"/>
              <w:bottom w:val="single" w:sz="12" w:space="0" w:color="auto"/>
              <w:right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7200</w:t>
            </w:r>
          </w:p>
        </w:tc>
      </w:tr>
      <w:tr w:rsidR="00FA1A61" w:rsidRPr="00745248" w:rsidTr="00FA1A61">
        <w:tc>
          <w:tcPr>
            <w:tcW w:w="4536" w:type="dxa"/>
            <w:tcBorders>
              <w:top w:val="single" w:sz="12" w:space="0" w:color="auto"/>
              <w:left w:val="single" w:sz="12" w:space="0" w:color="auto"/>
              <w:bottom w:val="single" w:sz="12" w:space="0" w:color="auto"/>
            </w:tcBorders>
          </w:tcPr>
          <w:p w:rsidR="00FA1A61" w:rsidRPr="00146CE5" w:rsidRDefault="00FA1A61" w:rsidP="00BD46BD">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 xml:space="preserve">Chiffre d'affaires </w:t>
            </w:r>
            <w:r w:rsidRPr="00FA1A61">
              <w:rPr>
                <w:rFonts w:asciiTheme="majorBidi" w:hAnsiTheme="majorBidi" w:cstheme="majorBidi"/>
                <w:b/>
                <w:bCs/>
                <w:sz w:val="20"/>
                <w:szCs w:val="20"/>
                <w:lang w:val="fr-FR" w:bidi="ar-DZ"/>
              </w:rPr>
              <w:t>(en millier de DA)</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58000</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64200</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68700</w:t>
            </w:r>
          </w:p>
        </w:tc>
        <w:tc>
          <w:tcPr>
            <w:tcW w:w="1134" w:type="dxa"/>
            <w:tcBorders>
              <w:top w:val="single" w:sz="12" w:space="0" w:color="auto"/>
              <w:bottom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78000</w:t>
            </w:r>
          </w:p>
        </w:tc>
        <w:tc>
          <w:tcPr>
            <w:tcW w:w="1134" w:type="dxa"/>
            <w:tcBorders>
              <w:top w:val="single" w:sz="12" w:space="0" w:color="auto"/>
              <w:bottom w:val="single" w:sz="12" w:space="0" w:color="auto"/>
              <w:right w:val="single" w:sz="12" w:space="0" w:color="auto"/>
            </w:tcBorders>
            <w:vAlign w:val="center"/>
          </w:tcPr>
          <w:p w:rsidR="00FA1A61" w:rsidRPr="00745248" w:rsidRDefault="00FA1A61"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85300</w:t>
            </w:r>
          </w:p>
        </w:tc>
      </w:tr>
    </w:tbl>
    <w:p w:rsidR="00303784" w:rsidRPr="007715D7" w:rsidRDefault="00303784" w:rsidP="007715D7">
      <w:pPr>
        <w:bidi w:val="0"/>
        <w:spacing w:after="0"/>
        <w:ind w:firstLine="567"/>
        <w:jc w:val="both"/>
        <w:rPr>
          <w:rFonts w:ascii="Times New Roman" w:hAnsi="Times New Roman" w:cs="Times New Roman"/>
          <w:sz w:val="20"/>
          <w:szCs w:val="20"/>
          <w:lang w:val="fr-FR" w:bidi="ar-DZ"/>
        </w:rPr>
      </w:pPr>
    </w:p>
    <w:p w:rsidR="00303784" w:rsidRPr="00E87CB5" w:rsidRDefault="00303784" w:rsidP="00303784">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303784" w:rsidRDefault="000D4E61" w:rsidP="00303784">
      <w:pPr>
        <w:numPr>
          <w:ilvl w:val="0"/>
          <w:numId w:val="24"/>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Mesurez le lien de dépendance entre le niveau des ventes et les dépenses publicitaires</w:t>
      </w:r>
      <w:r w:rsidR="00303784">
        <w:rPr>
          <w:rFonts w:ascii="Times New Roman" w:hAnsi="Times New Roman" w:cs="Times New Roman"/>
          <w:sz w:val="28"/>
          <w:szCs w:val="28"/>
          <w:lang w:val="fr-FR" w:bidi="ar-DZ"/>
        </w:rPr>
        <w:t>.</w:t>
      </w:r>
    </w:p>
    <w:p w:rsidR="00303784" w:rsidRPr="0019363B" w:rsidRDefault="00E034C2" w:rsidP="007715D7">
      <w:pPr>
        <w:numPr>
          <w:ilvl w:val="0"/>
          <w:numId w:val="24"/>
        </w:numPr>
        <w:bidi w:val="0"/>
        <w:spacing w:after="120"/>
        <w:ind w:left="425" w:hanging="425"/>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Quel sera le chiffre d'affaires si les dépenses publicitaires s'élèvent à </w:t>
      </w:r>
      <w:r w:rsidRPr="00533B92">
        <w:rPr>
          <w:rFonts w:ascii="Times New Roman" w:hAnsi="Times New Roman" w:cs="Times New Roman"/>
          <w:b/>
          <w:bCs/>
          <w:sz w:val="28"/>
          <w:szCs w:val="28"/>
          <w:lang w:val="fr-FR" w:bidi="ar-DZ"/>
        </w:rPr>
        <w:t>9 million</w:t>
      </w:r>
      <w:r w:rsidR="004E56F1" w:rsidRPr="00533B92">
        <w:rPr>
          <w:rFonts w:ascii="Times New Roman" w:hAnsi="Times New Roman" w:cs="Times New Roman"/>
          <w:b/>
          <w:bCs/>
          <w:sz w:val="28"/>
          <w:szCs w:val="28"/>
          <w:lang w:val="fr-FR" w:bidi="ar-DZ"/>
        </w:rPr>
        <w:t>s</w:t>
      </w:r>
      <w:r w:rsidRPr="00533B92">
        <w:rPr>
          <w:rFonts w:ascii="Times New Roman" w:hAnsi="Times New Roman" w:cs="Times New Roman"/>
          <w:b/>
          <w:bCs/>
          <w:sz w:val="28"/>
          <w:szCs w:val="28"/>
          <w:lang w:val="fr-FR" w:bidi="ar-DZ"/>
        </w:rPr>
        <w:t xml:space="preserve"> DA</w:t>
      </w:r>
      <w:r w:rsidR="00AA1498">
        <w:rPr>
          <w:rFonts w:ascii="Times New Roman" w:hAnsi="Times New Roman" w:cs="Times New Roman"/>
          <w:sz w:val="28"/>
          <w:szCs w:val="28"/>
          <w:lang w:val="fr-FR" w:bidi="ar-DZ"/>
        </w:rPr>
        <w:t xml:space="preserve"> ?</w:t>
      </w:r>
    </w:p>
    <w:p w:rsidR="00DA6421" w:rsidRDefault="00680914" w:rsidP="007715D7">
      <w:pPr>
        <w:shd w:val="clear" w:color="auto" w:fill="D9D9D9" w:themeFill="background1" w:themeFillShade="D9"/>
        <w:bidi w:val="0"/>
        <w:spacing w:after="120"/>
        <w:jc w:val="both"/>
        <w:rPr>
          <w:rFonts w:ascii="Times New Roman" w:hAnsi="Times New Roman" w:cs="Times New Roman"/>
          <w:b/>
          <w:bCs/>
          <w:sz w:val="28"/>
          <w:szCs w:val="28"/>
          <w:lang w:val="fr-FR" w:bidi="ar-DZ"/>
        </w:rPr>
      </w:pPr>
      <w:r w:rsidRPr="004E56F1">
        <w:rPr>
          <w:rFonts w:ascii="Times New Roman" w:hAnsi="Times New Roman" w:cs="Times New Roman"/>
          <w:sz w:val="28"/>
          <w:szCs w:val="28"/>
          <w:lang w:val="fr-FR" w:bidi="ar-DZ"/>
        </w:rPr>
        <w:t xml:space="preserve"> </w:t>
      </w:r>
      <w:r w:rsidR="00EE1AAE" w:rsidRPr="004E56F1">
        <w:rPr>
          <w:rFonts w:ascii="Times New Roman" w:hAnsi="Times New Roman" w:cs="Times New Roman"/>
          <w:sz w:val="28"/>
          <w:szCs w:val="28"/>
          <w:lang w:val="fr-FR" w:bidi="ar-DZ"/>
        </w:rPr>
        <w:t xml:space="preserve"> </w:t>
      </w:r>
      <w:r w:rsidR="00DA6421" w:rsidRPr="00E11FBF">
        <w:rPr>
          <w:rFonts w:ascii="Times New Roman" w:hAnsi="Times New Roman" w:cs="Times New Roman"/>
          <w:b/>
          <w:bCs/>
          <w:sz w:val="28"/>
          <w:szCs w:val="28"/>
          <w:u w:val="single"/>
          <w:lang w:val="fr-FR" w:bidi="ar-DZ"/>
        </w:rPr>
        <w:t>Exercice 0</w:t>
      </w:r>
      <w:r w:rsidR="00A42CCA">
        <w:rPr>
          <w:rFonts w:ascii="Times New Roman" w:hAnsi="Times New Roman" w:cs="Times New Roman"/>
          <w:b/>
          <w:bCs/>
          <w:sz w:val="28"/>
          <w:szCs w:val="28"/>
          <w:u w:val="single"/>
          <w:lang w:val="fr-FR" w:bidi="ar-DZ"/>
        </w:rPr>
        <w:t>5</w:t>
      </w:r>
      <w:r w:rsidR="00DA6421">
        <w:rPr>
          <w:rFonts w:ascii="Times New Roman" w:hAnsi="Times New Roman" w:cs="Times New Roman"/>
          <w:b/>
          <w:bCs/>
          <w:sz w:val="28"/>
          <w:szCs w:val="28"/>
          <w:lang w:val="fr-FR" w:bidi="ar-DZ"/>
        </w:rPr>
        <w:t xml:space="preserve"> : </w:t>
      </w:r>
      <w:proofErr w:type="gramStart"/>
      <w:r w:rsidR="00DA6421">
        <w:rPr>
          <w:rFonts w:ascii="Times New Roman" w:hAnsi="Times New Roman" w:cs="Times New Roman"/>
          <w:b/>
          <w:bCs/>
          <w:sz w:val="28"/>
          <w:szCs w:val="28"/>
          <w:lang w:val="fr-FR" w:bidi="ar-DZ"/>
        </w:rPr>
        <w:t>[ corrélation</w:t>
      </w:r>
      <w:proofErr w:type="gramEnd"/>
      <w:r w:rsidR="00DA6421" w:rsidRPr="00E11FBF">
        <w:rPr>
          <w:rFonts w:ascii="Times New Roman" w:hAnsi="Times New Roman" w:cs="Times New Roman"/>
          <w:b/>
          <w:bCs/>
          <w:sz w:val="28"/>
          <w:szCs w:val="28"/>
          <w:lang w:val="fr-FR" w:bidi="ar-DZ"/>
        </w:rPr>
        <w:t xml:space="preserve"> ]</w:t>
      </w:r>
    </w:p>
    <w:p w:rsidR="00167F55" w:rsidRDefault="001F31FA" w:rsidP="007715D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L'entreprise </w:t>
      </w:r>
      <w:r w:rsidRPr="009056E3">
        <w:rPr>
          <w:rFonts w:ascii="Times New Roman" w:hAnsi="Times New Roman" w:cs="Times New Roman"/>
          <w:b/>
          <w:bCs/>
          <w:sz w:val="28"/>
          <w:szCs w:val="28"/>
          <w:lang w:val="fr-FR" w:bidi="ar-DZ"/>
        </w:rPr>
        <w:t>TRACKS</w:t>
      </w:r>
      <w:r>
        <w:rPr>
          <w:rFonts w:ascii="Times New Roman" w:hAnsi="Times New Roman" w:cs="Times New Roman"/>
          <w:sz w:val="28"/>
          <w:szCs w:val="28"/>
          <w:lang w:val="fr-FR" w:bidi="ar-DZ"/>
        </w:rPr>
        <w:t xml:space="preserve"> est spécialisée dans la vente d'engins de chantier, elle a relevé pendant sept ans les ventes d'engins </w:t>
      </w:r>
      <w:r w:rsidRPr="000D7F81">
        <w:rPr>
          <w:rFonts w:ascii="Times New Roman" w:hAnsi="Times New Roman" w:cs="Times New Roman"/>
          <w:b/>
          <w:bCs/>
          <w:sz w:val="28"/>
          <w:szCs w:val="28"/>
          <w:lang w:val="fr-FR" w:bidi="ar-DZ"/>
        </w:rPr>
        <w:t>TR300</w:t>
      </w:r>
      <w:r>
        <w:rPr>
          <w:rFonts w:ascii="Times New Roman" w:hAnsi="Times New Roman" w:cs="Times New Roman"/>
          <w:sz w:val="28"/>
          <w:szCs w:val="28"/>
          <w:lang w:val="fr-FR" w:bidi="ar-DZ"/>
        </w:rPr>
        <w:t xml:space="preserve"> et les kilomètres de routes sur lesquels des chantiers étaient programmés</w:t>
      </w:r>
      <w:r w:rsidR="00167F55">
        <w:rPr>
          <w:rFonts w:ascii="Times New Roman" w:hAnsi="Times New Roman" w:cs="Times New Roman"/>
          <w:sz w:val="28"/>
          <w:szCs w:val="28"/>
          <w:lang w:val="fr-FR" w:bidi="ar-DZ"/>
        </w:rPr>
        <w:t>.</w:t>
      </w:r>
    </w:p>
    <w:tbl>
      <w:tblPr>
        <w:tblStyle w:val="Grilledutableau"/>
        <w:tblW w:w="0" w:type="auto"/>
        <w:tblInd w:w="108" w:type="dxa"/>
        <w:tblLook w:val="04A0"/>
      </w:tblPr>
      <w:tblGrid>
        <w:gridCol w:w="3261"/>
        <w:gridCol w:w="1015"/>
        <w:gridCol w:w="992"/>
        <w:gridCol w:w="992"/>
        <w:gridCol w:w="992"/>
        <w:gridCol w:w="993"/>
        <w:gridCol w:w="992"/>
        <w:gridCol w:w="992"/>
      </w:tblGrid>
      <w:tr w:rsidR="00167F55" w:rsidRPr="00745248" w:rsidTr="00167F55">
        <w:tc>
          <w:tcPr>
            <w:tcW w:w="3261" w:type="dxa"/>
            <w:tcBorders>
              <w:top w:val="single" w:sz="12" w:space="0" w:color="auto"/>
              <w:left w:val="single" w:sz="12" w:space="0" w:color="auto"/>
              <w:bottom w:val="single" w:sz="12" w:space="0" w:color="auto"/>
            </w:tcBorders>
          </w:tcPr>
          <w:p w:rsidR="00167F55" w:rsidRPr="00146CE5" w:rsidRDefault="00167F55" w:rsidP="00BD46BD">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Routes programmées (en km)</w:t>
            </w:r>
          </w:p>
        </w:tc>
        <w:tc>
          <w:tcPr>
            <w:tcW w:w="1015"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250</w:t>
            </w:r>
          </w:p>
        </w:tc>
        <w:tc>
          <w:tcPr>
            <w:tcW w:w="992" w:type="dxa"/>
            <w:tcBorders>
              <w:top w:val="single" w:sz="12" w:space="0" w:color="auto"/>
              <w:bottom w:val="single" w:sz="12" w:space="0" w:color="auto"/>
            </w:tcBorders>
          </w:tcPr>
          <w:p w:rsidR="00167F55"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320</w:t>
            </w:r>
          </w:p>
        </w:tc>
        <w:tc>
          <w:tcPr>
            <w:tcW w:w="992"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400</w:t>
            </w:r>
          </w:p>
        </w:tc>
        <w:tc>
          <w:tcPr>
            <w:tcW w:w="992"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330</w:t>
            </w:r>
          </w:p>
        </w:tc>
        <w:tc>
          <w:tcPr>
            <w:tcW w:w="993"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300</w:t>
            </w:r>
          </w:p>
        </w:tc>
        <w:tc>
          <w:tcPr>
            <w:tcW w:w="992"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280</w:t>
            </w:r>
          </w:p>
        </w:tc>
        <w:tc>
          <w:tcPr>
            <w:tcW w:w="992" w:type="dxa"/>
            <w:tcBorders>
              <w:top w:val="single" w:sz="12" w:space="0" w:color="auto"/>
              <w:bottom w:val="single" w:sz="12" w:space="0" w:color="auto"/>
              <w:right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170</w:t>
            </w:r>
          </w:p>
        </w:tc>
      </w:tr>
      <w:tr w:rsidR="00167F55" w:rsidRPr="00745248" w:rsidTr="00167F55">
        <w:tc>
          <w:tcPr>
            <w:tcW w:w="3261" w:type="dxa"/>
            <w:tcBorders>
              <w:top w:val="single" w:sz="12" w:space="0" w:color="auto"/>
              <w:left w:val="single" w:sz="12" w:space="0" w:color="auto"/>
              <w:bottom w:val="single" w:sz="12" w:space="0" w:color="auto"/>
            </w:tcBorders>
          </w:tcPr>
          <w:p w:rsidR="00167F55" w:rsidRPr="00146CE5" w:rsidRDefault="00167F55" w:rsidP="00BD46BD">
            <w:pPr>
              <w:bidi w:val="0"/>
              <w:spacing w:after="0"/>
              <w:jc w:val="both"/>
              <w:rPr>
                <w:rFonts w:asciiTheme="majorBidi" w:hAnsiTheme="majorBidi" w:cstheme="majorBidi"/>
                <w:b/>
                <w:bCs/>
                <w:sz w:val="24"/>
                <w:szCs w:val="24"/>
                <w:lang w:val="fr-FR" w:bidi="ar-DZ"/>
              </w:rPr>
            </w:pPr>
            <w:r>
              <w:rPr>
                <w:rFonts w:asciiTheme="majorBidi" w:hAnsiTheme="majorBidi" w:cstheme="majorBidi"/>
                <w:b/>
                <w:bCs/>
                <w:sz w:val="24"/>
                <w:szCs w:val="24"/>
                <w:lang w:val="fr-FR" w:bidi="ar-DZ"/>
              </w:rPr>
              <w:t>Volume annuel des ventes</w:t>
            </w:r>
          </w:p>
        </w:tc>
        <w:tc>
          <w:tcPr>
            <w:tcW w:w="1015"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500</w:t>
            </w:r>
          </w:p>
        </w:tc>
        <w:tc>
          <w:tcPr>
            <w:tcW w:w="992" w:type="dxa"/>
            <w:tcBorders>
              <w:top w:val="single" w:sz="12" w:space="0" w:color="auto"/>
              <w:bottom w:val="single" w:sz="12" w:space="0" w:color="auto"/>
            </w:tcBorders>
          </w:tcPr>
          <w:p w:rsidR="00167F55"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600</w:t>
            </w:r>
          </w:p>
        </w:tc>
        <w:tc>
          <w:tcPr>
            <w:tcW w:w="992"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700</w:t>
            </w:r>
          </w:p>
        </w:tc>
        <w:tc>
          <w:tcPr>
            <w:tcW w:w="992"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400</w:t>
            </w:r>
          </w:p>
        </w:tc>
        <w:tc>
          <w:tcPr>
            <w:tcW w:w="993"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450</w:t>
            </w:r>
          </w:p>
        </w:tc>
        <w:tc>
          <w:tcPr>
            <w:tcW w:w="992" w:type="dxa"/>
            <w:tcBorders>
              <w:top w:val="single" w:sz="12" w:space="0" w:color="auto"/>
              <w:bottom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480</w:t>
            </w:r>
          </w:p>
        </w:tc>
        <w:tc>
          <w:tcPr>
            <w:tcW w:w="992" w:type="dxa"/>
            <w:tcBorders>
              <w:top w:val="single" w:sz="12" w:space="0" w:color="auto"/>
              <w:bottom w:val="single" w:sz="12" w:space="0" w:color="auto"/>
              <w:right w:val="single" w:sz="12" w:space="0" w:color="auto"/>
            </w:tcBorders>
            <w:vAlign w:val="center"/>
          </w:tcPr>
          <w:p w:rsidR="00167F55" w:rsidRPr="00745248" w:rsidRDefault="00167F55" w:rsidP="00BD46BD">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320</w:t>
            </w:r>
          </w:p>
        </w:tc>
      </w:tr>
    </w:tbl>
    <w:p w:rsidR="005914EA" w:rsidRPr="007715D7" w:rsidRDefault="005914EA" w:rsidP="007715D7">
      <w:pPr>
        <w:bidi w:val="0"/>
        <w:spacing w:after="0"/>
        <w:rPr>
          <w:rFonts w:ascii="Times New Roman" w:hAnsi="Times New Roman" w:cs="Times New Roman"/>
          <w:b/>
          <w:bCs/>
          <w:sz w:val="20"/>
          <w:szCs w:val="20"/>
          <w:u w:val="single"/>
          <w:lang w:val="fr-FR" w:bidi="ar-DZ"/>
        </w:rPr>
      </w:pPr>
    </w:p>
    <w:p w:rsidR="005914EA" w:rsidRPr="00E87CB5" w:rsidRDefault="005914EA" w:rsidP="005914EA">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5914EA" w:rsidRDefault="00AA1498" w:rsidP="005914EA">
      <w:pPr>
        <w:numPr>
          <w:ilvl w:val="0"/>
          <w:numId w:val="25"/>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Etudiez la corrélation entre les deux variables</w:t>
      </w:r>
      <w:r w:rsidR="005914EA">
        <w:rPr>
          <w:rFonts w:ascii="Times New Roman" w:hAnsi="Times New Roman" w:cs="Times New Roman"/>
          <w:sz w:val="28"/>
          <w:szCs w:val="28"/>
          <w:lang w:val="fr-FR" w:bidi="ar-DZ"/>
        </w:rPr>
        <w:t>.</w:t>
      </w:r>
    </w:p>
    <w:p w:rsidR="00A42D34" w:rsidRDefault="00AA1498" w:rsidP="005914EA">
      <w:pPr>
        <w:numPr>
          <w:ilvl w:val="0"/>
          <w:numId w:val="25"/>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Estimez les ventes de </w:t>
      </w:r>
      <w:r w:rsidRPr="000D7F81">
        <w:rPr>
          <w:rFonts w:ascii="Times New Roman" w:hAnsi="Times New Roman" w:cs="Times New Roman"/>
          <w:b/>
          <w:bCs/>
          <w:sz w:val="28"/>
          <w:szCs w:val="28"/>
          <w:lang w:val="fr-FR" w:bidi="ar-DZ"/>
        </w:rPr>
        <w:t xml:space="preserve">TR300 </w:t>
      </w:r>
      <w:r>
        <w:rPr>
          <w:rFonts w:ascii="Times New Roman" w:hAnsi="Times New Roman" w:cs="Times New Roman"/>
          <w:sz w:val="28"/>
          <w:szCs w:val="28"/>
          <w:lang w:val="fr-FR" w:bidi="ar-DZ"/>
        </w:rPr>
        <w:t xml:space="preserve">correspondant à </w:t>
      </w:r>
      <w:r w:rsidRPr="000D7F81">
        <w:rPr>
          <w:rFonts w:ascii="Times New Roman" w:hAnsi="Times New Roman" w:cs="Times New Roman"/>
          <w:b/>
          <w:bCs/>
          <w:sz w:val="28"/>
          <w:szCs w:val="28"/>
          <w:lang w:val="fr-FR" w:bidi="ar-DZ"/>
        </w:rPr>
        <w:t>500</w:t>
      </w:r>
      <w:r>
        <w:rPr>
          <w:rFonts w:ascii="Times New Roman" w:hAnsi="Times New Roman" w:cs="Times New Roman"/>
          <w:sz w:val="28"/>
          <w:szCs w:val="28"/>
          <w:lang w:val="fr-FR" w:bidi="ar-DZ"/>
        </w:rPr>
        <w:t xml:space="preserve"> kilomètres de routes programmées.</w:t>
      </w:r>
    </w:p>
    <w:p w:rsidR="00167F55" w:rsidRDefault="00167F55" w:rsidP="00A42D34">
      <w:pPr>
        <w:bidi w:val="0"/>
        <w:rPr>
          <w:rFonts w:ascii="Times New Roman" w:hAnsi="Times New Roman" w:cs="Times New Roman"/>
          <w:sz w:val="28"/>
          <w:szCs w:val="28"/>
          <w:lang w:val="fr-FR" w:bidi="ar-DZ"/>
        </w:rPr>
      </w:pPr>
    </w:p>
    <w:p w:rsidR="00A42D34" w:rsidRDefault="00A42D34" w:rsidP="003E271E">
      <w:pPr>
        <w:shd w:val="clear" w:color="auto" w:fill="D9D9D9" w:themeFill="background1" w:themeFillShade="D9"/>
        <w:bidi w:val="0"/>
        <w:spacing w:after="240"/>
        <w:jc w:val="both"/>
        <w:rPr>
          <w:rFonts w:ascii="Times New Roman" w:hAnsi="Times New Roman" w:cs="Times New Roman"/>
          <w:b/>
          <w:bCs/>
          <w:sz w:val="28"/>
          <w:szCs w:val="28"/>
          <w:lang w:val="fr-FR" w:bidi="ar-DZ"/>
        </w:rPr>
      </w:pPr>
      <w:r w:rsidRPr="004E56F1">
        <w:rPr>
          <w:rFonts w:ascii="Times New Roman" w:hAnsi="Times New Roman" w:cs="Times New Roman"/>
          <w:sz w:val="28"/>
          <w:szCs w:val="28"/>
          <w:lang w:val="fr-FR" w:bidi="ar-DZ"/>
        </w:rPr>
        <w:lastRenderedPageBreak/>
        <w:t xml:space="preserve">  </w:t>
      </w:r>
      <w:r w:rsidRPr="00E11FBF">
        <w:rPr>
          <w:rFonts w:ascii="Times New Roman" w:hAnsi="Times New Roman" w:cs="Times New Roman"/>
          <w:b/>
          <w:bCs/>
          <w:sz w:val="28"/>
          <w:szCs w:val="28"/>
          <w:u w:val="single"/>
          <w:lang w:val="fr-FR" w:bidi="ar-DZ"/>
        </w:rPr>
        <w:t>Exercice 0</w:t>
      </w:r>
      <w:r>
        <w:rPr>
          <w:rFonts w:ascii="Times New Roman" w:hAnsi="Times New Roman" w:cs="Times New Roman"/>
          <w:b/>
          <w:bCs/>
          <w:sz w:val="28"/>
          <w:szCs w:val="28"/>
          <w:u w:val="single"/>
          <w:lang w:val="fr-FR" w:bidi="ar-DZ"/>
        </w:rPr>
        <w:t>6</w:t>
      </w:r>
      <w:r>
        <w:rPr>
          <w:rFonts w:ascii="Times New Roman" w:hAnsi="Times New Roman" w:cs="Times New Roman"/>
          <w:b/>
          <w:bCs/>
          <w:sz w:val="28"/>
          <w:szCs w:val="28"/>
          <w:lang w:val="fr-FR" w:bidi="ar-DZ"/>
        </w:rPr>
        <w:t xml:space="preserve"> : </w:t>
      </w:r>
      <w:proofErr w:type="gramStart"/>
      <w:r>
        <w:rPr>
          <w:rFonts w:ascii="Times New Roman" w:hAnsi="Times New Roman" w:cs="Times New Roman"/>
          <w:b/>
          <w:bCs/>
          <w:sz w:val="28"/>
          <w:szCs w:val="28"/>
          <w:lang w:val="fr-FR" w:bidi="ar-DZ"/>
        </w:rPr>
        <w:t>[ moyennes</w:t>
      </w:r>
      <w:proofErr w:type="gramEnd"/>
      <w:r>
        <w:rPr>
          <w:rFonts w:ascii="Times New Roman" w:hAnsi="Times New Roman" w:cs="Times New Roman"/>
          <w:b/>
          <w:bCs/>
          <w:sz w:val="28"/>
          <w:szCs w:val="28"/>
          <w:lang w:val="fr-FR" w:bidi="ar-DZ"/>
        </w:rPr>
        <w:t xml:space="preserve"> mobiles</w:t>
      </w:r>
      <w:r w:rsidRPr="00E11FBF">
        <w:rPr>
          <w:rFonts w:ascii="Times New Roman" w:hAnsi="Times New Roman" w:cs="Times New Roman"/>
          <w:b/>
          <w:bCs/>
          <w:sz w:val="28"/>
          <w:szCs w:val="28"/>
          <w:lang w:val="fr-FR" w:bidi="ar-DZ"/>
        </w:rPr>
        <w:t xml:space="preserve"> ]</w:t>
      </w:r>
    </w:p>
    <w:p w:rsidR="00A42D34" w:rsidRDefault="00263CA9" w:rsidP="0050043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Une entreprise distribue du matériel dans un réseau de magasins spécialisés, le caractère saisonnier de son activité l'amène à faire des prévisions à partir de données corrigées des variations saisonnières.</w:t>
      </w:r>
    </w:p>
    <w:p w:rsidR="00263CA9" w:rsidRDefault="00263CA9" w:rsidP="0050043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Sur les trois dernières années, elle a observé les ventes suivantes :</w:t>
      </w:r>
    </w:p>
    <w:tbl>
      <w:tblPr>
        <w:tblStyle w:val="Grilledutableau"/>
        <w:tblW w:w="0" w:type="auto"/>
        <w:tblLook w:val="04A0"/>
      </w:tblPr>
      <w:tblGrid>
        <w:gridCol w:w="2084"/>
        <w:gridCol w:w="2084"/>
        <w:gridCol w:w="2084"/>
        <w:gridCol w:w="2084"/>
        <w:gridCol w:w="2084"/>
      </w:tblGrid>
      <w:tr w:rsidR="00263CA9" w:rsidTr="00081F76">
        <w:tc>
          <w:tcPr>
            <w:tcW w:w="2084" w:type="dxa"/>
            <w:tcBorders>
              <w:top w:val="nil"/>
              <w:left w:val="nil"/>
              <w:bottom w:val="single" w:sz="12" w:space="0" w:color="auto"/>
              <w:right w:val="single" w:sz="12" w:space="0" w:color="auto"/>
            </w:tcBorders>
          </w:tcPr>
          <w:p w:rsidR="00263CA9" w:rsidRDefault="00263CA9" w:rsidP="00EA6732">
            <w:pPr>
              <w:bidi w:val="0"/>
              <w:spacing w:after="0"/>
              <w:jc w:val="both"/>
              <w:rPr>
                <w:rFonts w:ascii="Times New Roman" w:hAnsi="Times New Roman" w:cs="Times New Roman"/>
                <w:sz w:val="28"/>
                <w:szCs w:val="28"/>
                <w:lang w:val="fr-FR" w:bidi="ar-DZ"/>
              </w:rPr>
            </w:pPr>
          </w:p>
        </w:tc>
        <w:tc>
          <w:tcPr>
            <w:tcW w:w="2084" w:type="dxa"/>
            <w:tcBorders>
              <w:top w:val="single" w:sz="12" w:space="0" w:color="auto"/>
              <w:left w:val="single" w:sz="12" w:space="0" w:color="auto"/>
              <w:bottom w:val="single" w:sz="12" w:space="0" w:color="auto"/>
              <w:right w:val="single" w:sz="4" w:space="0" w:color="auto"/>
            </w:tcBorders>
            <w:vAlign w:val="center"/>
          </w:tcPr>
          <w:p w:rsidR="00263CA9" w:rsidRPr="009016DC" w:rsidRDefault="00263CA9" w:rsidP="00EA6732">
            <w:pPr>
              <w:bidi w:val="0"/>
              <w:spacing w:after="0"/>
              <w:jc w:val="center"/>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1</w:t>
            </w:r>
            <w:r w:rsidRPr="009016DC">
              <w:rPr>
                <w:rFonts w:ascii="Times New Roman" w:hAnsi="Times New Roman" w:cs="Times New Roman"/>
                <w:b/>
                <w:bCs/>
                <w:sz w:val="28"/>
                <w:szCs w:val="28"/>
                <w:vertAlign w:val="superscript"/>
                <w:lang w:val="fr-FR" w:bidi="ar-DZ"/>
              </w:rPr>
              <w:t>er</w:t>
            </w:r>
            <w:r w:rsidRPr="009016DC">
              <w:rPr>
                <w:rFonts w:ascii="Times New Roman" w:hAnsi="Times New Roman" w:cs="Times New Roman"/>
                <w:b/>
                <w:bCs/>
                <w:sz w:val="28"/>
                <w:szCs w:val="28"/>
                <w:lang w:val="fr-FR" w:bidi="ar-DZ"/>
              </w:rPr>
              <w:t xml:space="preserve"> trimestre</w:t>
            </w:r>
          </w:p>
        </w:tc>
        <w:tc>
          <w:tcPr>
            <w:tcW w:w="2084" w:type="dxa"/>
            <w:tcBorders>
              <w:top w:val="single" w:sz="12" w:space="0" w:color="auto"/>
              <w:left w:val="single" w:sz="4" w:space="0" w:color="auto"/>
              <w:bottom w:val="single" w:sz="12" w:space="0" w:color="auto"/>
            </w:tcBorders>
            <w:vAlign w:val="center"/>
          </w:tcPr>
          <w:p w:rsidR="00263CA9" w:rsidRPr="009016DC" w:rsidRDefault="00263CA9" w:rsidP="00EA6732">
            <w:pPr>
              <w:bidi w:val="0"/>
              <w:spacing w:after="0"/>
              <w:jc w:val="center"/>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2</w:t>
            </w:r>
            <w:r w:rsidRPr="009016DC">
              <w:rPr>
                <w:rFonts w:ascii="Times New Roman" w:hAnsi="Times New Roman" w:cs="Times New Roman"/>
                <w:b/>
                <w:bCs/>
                <w:sz w:val="28"/>
                <w:szCs w:val="28"/>
                <w:vertAlign w:val="superscript"/>
                <w:lang w:val="fr-FR" w:bidi="ar-DZ"/>
              </w:rPr>
              <w:t>ème</w:t>
            </w:r>
            <w:r w:rsidRPr="009016DC">
              <w:rPr>
                <w:rFonts w:ascii="Times New Roman" w:hAnsi="Times New Roman" w:cs="Times New Roman"/>
                <w:b/>
                <w:bCs/>
                <w:sz w:val="28"/>
                <w:szCs w:val="28"/>
                <w:lang w:val="fr-FR" w:bidi="ar-DZ"/>
              </w:rPr>
              <w:t xml:space="preserve"> trimestre</w:t>
            </w:r>
          </w:p>
        </w:tc>
        <w:tc>
          <w:tcPr>
            <w:tcW w:w="2084" w:type="dxa"/>
            <w:tcBorders>
              <w:top w:val="single" w:sz="12" w:space="0" w:color="auto"/>
              <w:bottom w:val="single" w:sz="12" w:space="0" w:color="auto"/>
            </w:tcBorders>
            <w:vAlign w:val="center"/>
          </w:tcPr>
          <w:p w:rsidR="00263CA9" w:rsidRPr="009016DC" w:rsidRDefault="00263CA9" w:rsidP="00EA6732">
            <w:pPr>
              <w:bidi w:val="0"/>
              <w:spacing w:after="0"/>
              <w:jc w:val="center"/>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3</w:t>
            </w:r>
            <w:r w:rsidRPr="009016DC">
              <w:rPr>
                <w:rFonts w:ascii="Times New Roman" w:hAnsi="Times New Roman" w:cs="Times New Roman"/>
                <w:b/>
                <w:bCs/>
                <w:sz w:val="28"/>
                <w:szCs w:val="28"/>
                <w:vertAlign w:val="superscript"/>
                <w:lang w:val="fr-FR" w:bidi="ar-DZ"/>
              </w:rPr>
              <w:t>ème</w:t>
            </w:r>
            <w:r w:rsidRPr="009016DC">
              <w:rPr>
                <w:rFonts w:ascii="Times New Roman" w:hAnsi="Times New Roman" w:cs="Times New Roman"/>
                <w:b/>
                <w:bCs/>
                <w:sz w:val="28"/>
                <w:szCs w:val="28"/>
                <w:lang w:val="fr-FR" w:bidi="ar-DZ"/>
              </w:rPr>
              <w:t xml:space="preserve"> trimestre</w:t>
            </w:r>
          </w:p>
        </w:tc>
        <w:tc>
          <w:tcPr>
            <w:tcW w:w="2084" w:type="dxa"/>
            <w:tcBorders>
              <w:top w:val="single" w:sz="12" w:space="0" w:color="auto"/>
              <w:bottom w:val="single" w:sz="12" w:space="0" w:color="auto"/>
              <w:right w:val="single" w:sz="12" w:space="0" w:color="auto"/>
            </w:tcBorders>
            <w:vAlign w:val="center"/>
          </w:tcPr>
          <w:p w:rsidR="00263CA9" w:rsidRPr="009016DC" w:rsidRDefault="00263CA9" w:rsidP="00EA6732">
            <w:pPr>
              <w:bidi w:val="0"/>
              <w:spacing w:after="0"/>
              <w:jc w:val="center"/>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4</w:t>
            </w:r>
            <w:r w:rsidRPr="009016DC">
              <w:rPr>
                <w:rFonts w:ascii="Times New Roman" w:hAnsi="Times New Roman" w:cs="Times New Roman"/>
                <w:b/>
                <w:bCs/>
                <w:sz w:val="28"/>
                <w:szCs w:val="28"/>
                <w:vertAlign w:val="superscript"/>
                <w:lang w:val="fr-FR" w:bidi="ar-DZ"/>
              </w:rPr>
              <w:t>ème</w:t>
            </w:r>
            <w:r w:rsidRPr="009016DC">
              <w:rPr>
                <w:rFonts w:ascii="Times New Roman" w:hAnsi="Times New Roman" w:cs="Times New Roman"/>
                <w:b/>
                <w:bCs/>
                <w:sz w:val="28"/>
                <w:szCs w:val="28"/>
                <w:lang w:val="fr-FR" w:bidi="ar-DZ"/>
              </w:rPr>
              <w:t xml:space="preserve"> trimestre</w:t>
            </w:r>
          </w:p>
        </w:tc>
      </w:tr>
      <w:tr w:rsidR="00263CA9" w:rsidTr="00081F76">
        <w:tc>
          <w:tcPr>
            <w:tcW w:w="2084" w:type="dxa"/>
            <w:tcBorders>
              <w:top w:val="single" w:sz="12" w:space="0" w:color="auto"/>
              <w:left w:val="single" w:sz="12" w:space="0" w:color="auto"/>
              <w:bottom w:val="single" w:sz="4" w:space="0" w:color="auto"/>
              <w:right w:val="single" w:sz="12" w:space="0" w:color="auto"/>
            </w:tcBorders>
          </w:tcPr>
          <w:p w:rsidR="00263CA9" w:rsidRPr="009016DC" w:rsidRDefault="00EA6732" w:rsidP="00EA6732">
            <w:pPr>
              <w:bidi w:val="0"/>
              <w:spacing w:after="0"/>
              <w:jc w:val="both"/>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Année N-2</w:t>
            </w:r>
          </w:p>
        </w:tc>
        <w:tc>
          <w:tcPr>
            <w:tcW w:w="2084" w:type="dxa"/>
            <w:tcBorders>
              <w:top w:val="single" w:sz="12" w:space="0" w:color="auto"/>
              <w:left w:val="single" w:sz="12" w:space="0" w:color="auto"/>
              <w:bottom w:val="single" w:sz="4" w:space="0" w:color="auto"/>
              <w:right w:val="single" w:sz="4"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29602</w:t>
            </w:r>
          </w:p>
        </w:tc>
        <w:tc>
          <w:tcPr>
            <w:tcW w:w="2084" w:type="dxa"/>
            <w:tcBorders>
              <w:top w:val="single" w:sz="12" w:space="0" w:color="auto"/>
              <w:left w:val="single" w:sz="4"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22891</w:t>
            </w:r>
          </w:p>
        </w:tc>
        <w:tc>
          <w:tcPr>
            <w:tcW w:w="2084" w:type="dxa"/>
            <w:tcBorders>
              <w:top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29570</w:t>
            </w:r>
          </w:p>
        </w:tc>
        <w:tc>
          <w:tcPr>
            <w:tcW w:w="2084" w:type="dxa"/>
            <w:tcBorders>
              <w:top w:val="single" w:sz="12" w:space="0" w:color="auto"/>
              <w:right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22562</w:t>
            </w:r>
          </w:p>
        </w:tc>
      </w:tr>
      <w:tr w:rsidR="00263CA9" w:rsidTr="00081F76">
        <w:tc>
          <w:tcPr>
            <w:tcW w:w="2084" w:type="dxa"/>
            <w:tcBorders>
              <w:top w:val="single" w:sz="4" w:space="0" w:color="auto"/>
              <w:left w:val="single" w:sz="12" w:space="0" w:color="auto"/>
              <w:bottom w:val="single" w:sz="4" w:space="0" w:color="auto"/>
              <w:right w:val="single" w:sz="12" w:space="0" w:color="auto"/>
            </w:tcBorders>
          </w:tcPr>
          <w:p w:rsidR="00263CA9" w:rsidRPr="009016DC" w:rsidRDefault="00EA6732" w:rsidP="00EA6732">
            <w:pPr>
              <w:bidi w:val="0"/>
              <w:spacing w:after="0"/>
              <w:jc w:val="both"/>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Année N-1</w:t>
            </w:r>
          </w:p>
        </w:tc>
        <w:tc>
          <w:tcPr>
            <w:tcW w:w="2084" w:type="dxa"/>
            <w:tcBorders>
              <w:top w:val="single" w:sz="4" w:space="0" w:color="auto"/>
              <w:left w:val="single" w:sz="12" w:space="0" w:color="auto"/>
              <w:bottom w:val="single" w:sz="4" w:space="0" w:color="auto"/>
              <w:right w:val="single" w:sz="4"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36323</w:t>
            </w:r>
          </w:p>
        </w:tc>
        <w:tc>
          <w:tcPr>
            <w:tcW w:w="2084" w:type="dxa"/>
            <w:tcBorders>
              <w:left w:val="single" w:sz="4"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28216</w:t>
            </w:r>
          </w:p>
        </w:tc>
        <w:tc>
          <w:tcPr>
            <w:tcW w:w="2084" w:type="dxa"/>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36302</w:t>
            </w:r>
          </w:p>
        </w:tc>
        <w:tc>
          <w:tcPr>
            <w:tcW w:w="2084" w:type="dxa"/>
            <w:tcBorders>
              <w:right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27887</w:t>
            </w:r>
          </w:p>
        </w:tc>
      </w:tr>
      <w:tr w:rsidR="00263CA9" w:rsidTr="00081F76">
        <w:tc>
          <w:tcPr>
            <w:tcW w:w="2084" w:type="dxa"/>
            <w:tcBorders>
              <w:top w:val="single" w:sz="4" w:space="0" w:color="auto"/>
              <w:left w:val="single" w:sz="12" w:space="0" w:color="auto"/>
              <w:bottom w:val="single" w:sz="12" w:space="0" w:color="auto"/>
              <w:right w:val="single" w:sz="12" w:space="0" w:color="auto"/>
            </w:tcBorders>
          </w:tcPr>
          <w:p w:rsidR="00263CA9" w:rsidRPr="009016DC" w:rsidRDefault="00EA6732" w:rsidP="00EA6732">
            <w:pPr>
              <w:bidi w:val="0"/>
              <w:spacing w:after="0"/>
              <w:jc w:val="both"/>
              <w:rPr>
                <w:rFonts w:ascii="Times New Roman" w:hAnsi="Times New Roman" w:cs="Times New Roman"/>
                <w:b/>
                <w:bCs/>
                <w:sz w:val="28"/>
                <w:szCs w:val="28"/>
                <w:lang w:val="fr-FR" w:bidi="ar-DZ"/>
              </w:rPr>
            </w:pPr>
            <w:r w:rsidRPr="009016DC">
              <w:rPr>
                <w:rFonts w:ascii="Times New Roman" w:hAnsi="Times New Roman" w:cs="Times New Roman"/>
                <w:b/>
                <w:bCs/>
                <w:sz w:val="28"/>
                <w:szCs w:val="28"/>
                <w:lang w:val="fr-FR" w:bidi="ar-DZ"/>
              </w:rPr>
              <w:t>Année N</w:t>
            </w:r>
          </w:p>
        </w:tc>
        <w:tc>
          <w:tcPr>
            <w:tcW w:w="2084" w:type="dxa"/>
            <w:tcBorders>
              <w:top w:val="single" w:sz="4" w:space="0" w:color="auto"/>
              <w:left w:val="single" w:sz="12" w:space="0" w:color="auto"/>
              <w:bottom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43670</w:t>
            </w:r>
          </w:p>
        </w:tc>
        <w:tc>
          <w:tcPr>
            <w:tcW w:w="2084" w:type="dxa"/>
            <w:tcBorders>
              <w:bottom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34476</w:t>
            </w:r>
          </w:p>
        </w:tc>
        <w:tc>
          <w:tcPr>
            <w:tcW w:w="2084" w:type="dxa"/>
            <w:tcBorders>
              <w:bottom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44310</w:t>
            </w:r>
          </w:p>
        </w:tc>
        <w:tc>
          <w:tcPr>
            <w:tcW w:w="2084" w:type="dxa"/>
            <w:tcBorders>
              <w:bottom w:val="single" w:sz="12" w:space="0" w:color="auto"/>
              <w:right w:val="single" w:sz="12" w:space="0" w:color="auto"/>
            </w:tcBorders>
            <w:vAlign w:val="center"/>
          </w:tcPr>
          <w:p w:rsidR="00263CA9" w:rsidRDefault="00EA6732" w:rsidP="00EA6732">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33472</w:t>
            </w:r>
          </w:p>
        </w:tc>
      </w:tr>
    </w:tbl>
    <w:p w:rsidR="00263CA9" w:rsidRPr="00500437" w:rsidRDefault="00263CA9" w:rsidP="00EA6732">
      <w:pPr>
        <w:bidi w:val="0"/>
        <w:spacing w:after="0"/>
        <w:ind w:firstLine="567"/>
        <w:jc w:val="both"/>
        <w:rPr>
          <w:rFonts w:ascii="Times New Roman" w:hAnsi="Times New Roman" w:cs="Times New Roman"/>
          <w:sz w:val="20"/>
          <w:szCs w:val="20"/>
          <w:lang w:val="fr-FR" w:bidi="ar-DZ"/>
        </w:rPr>
      </w:pPr>
    </w:p>
    <w:p w:rsidR="00081F76" w:rsidRPr="00E87CB5" w:rsidRDefault="00081F76" w:rsidP="00081F76">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7E3196" w:rsidRPr="009D7C47" w:rsidRDefault="007E3196" w:rsidP="009D7C47">
      <w:pPr>
        <w:numPr>
          <w:ilvl w:val="0"/>
          <w:numId w:val="26"/>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Représentez graphiquement cette série chronologique</w:t>
      </w:r>
      <w:r w:rsidR="00081F76">
        <w:rPr>
          <w:rFonts w:ascii="Times New Roman" w:hAnsi="Times New Roman" w:cs="Times New Roman"/>
          <w:sz w:val="28"/>
          <w:szCs w:val="28"/>
          <w:lang w:val="fr-FR" w:bidi="ar-DZ"/>
        </w:rPr>
        <w:t>.</w:t>
      </w:r>
    </w:p>
    <w:p w:rsidR="00081F76" w:rsidRDefault="00D8737C" w:rsidP="00081F76">
      <w:pPr>
        <w:numPr>
          <w:ilvl w:val="0"/>
          <w:numId w:val="26"/>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Calculez les moyennes mobiles non centrées (</w:t>
      </w:r>
      <w:r w:rsidRPr="009016DC">
        <w:rPr>
          <w:rFonts w:ascii="Times New Roman" w:hAnsi="Times New Roman" w:cs="Times New Roman"/>
          <w:b/>
          <w:bCs/>
          <w:sz w:val="28"/>
          <w:szCs w:val="28"/>
          <w:lang w:val="fr-FR" w:bidi="ar-DZ"/>
        </w:rPr>
        <w:t>m</w:t>
      </w:r>
      <w:r w:rsidRPr="009016DC">
        <w:rPr>
          <w:rFonts w:ascii="Times New Roman" w:hAnsi="Times New Roman" w:cs="Times New Roman"/>
          <w:b/>
          <w:bCs/>
          <w:sz w:val="28"/>
          <w:szCs w:val="28"/>
          <w:vertAlign w:val="subscript"/>
          <w:lang w:val="fr-FR" w:bidi="ar-DZ"/>
        </w:rPr>
        <w:t>i</w:t>
      </w:r>
      <w:r>
        <w:rPr>
          <w:rFonts w:ascii="Times New Roman" w:hAnsi="Times New Roman" w:cs="Times New Roman"/>
          <w:sz w:val="28"/>
          <w:szCs w:val="28"/>
          <w:lang w:val="fr-FR" w:bidi="ar-DZ"/>
        </w:rPr>
        <w:t>) et</w:t>
      </w:r>
      <w:r w:rsidR="001B0C9B">
        <w:rPr>
          <w:rFonts w:ascii="Times New Roman" w:hAnsi="Times New Roman" w:cs="Times New Roman"/>
          <w:sz w:val="28"/>
          <w:szCs w:val="28"/>
          <w:lang w:val="fr-FR" w:bidi="ar-DZ"/>
        </w:rPr>
        <w:t xml:space="preserve"> les moyennes mobiles ce</w:t>
      </w:r>
      <w:r>
        <w:rPr>
          <w:rFonts w:ascii="Times New Roman" w:hAnsi="Times New Roman" w:cs="Times New Roman"/>
          <w:sz w:val="28"/>
          <w:szCs w:val="28"/>
          <w:lang w:val="fr-FR" w:bidi="ar-DZ"/>
        </w:rPr>
        <w:t>ntrées (</w:t>
      </w:r>
      <w:r w:rsidRPr="009016DC">
        <w:rPr>
          <w:rFonts w:ascii="Times New Roman" w:hAnsi="Times New Roman" w:cs="Times New Roman"/>
          <w:b/>
          <w:bCs/>
          <w:sz w:val="28"/>
          <w:szCs w:val="28"/>
          <w:lang w:val="fr-FR" w:bidi="ar-DZ"/>
        </w:rPr>
        <w:t>M</w:t>
      </w:r>
      <w:r w:rsidRPr="009016DC">
        <w:rPr>
          <w:rFonts w:ascii="Times New Roman" w:hAnsi="Times New Roman" w:cs="Times New Roman"/>
          <w:b/>
          <w:bCs/>
          <w:sz w:val="28"/>
          <w:szCs w:val="28"/>
          <w:vertAlign w:val="subscript"/>
          <w:lang w:val="fr-FR" w:bidi="ar-DZ"/>
        </w:rPr>
        <w:t>i</w:t>
      </w:r>
      <w:r>
        <w:rPr>
          <w:rFonts w:ascii="Times New Roman" w:hAnsi="Times New Roman" w:cs="Times New Roman"/>
          <w:sz w:val="28"/>
          <w:szCs w:val="28"/>
          <w:lang w:val="fr-FR" w:bidi="ar-DZ"/>
        </w:rPr>
        <w:t>)</w:t>
      </w:r>
      <w:r w:rsidR="00065B29">
        <w:rPr>
          <w:rFonts w:ascii="Times New Roman" w:hAnsi="Times New Roman" w:cs="Times New Roman"/>
          <w:sz w:val="28"/>
          <w:szCs w:val="28"/>
          <w:lang w:val="fr-FR" w:bidi="ar-DZ"/>
        </w:rPr>
        <w:t xml:space="preserve"> et les coefficients saisonniers</w:t>
      </w:r>
      <w:r w:rsidR="00664AD4">
        <w:rPr>
          <w:rFonts w:ascii="Times New Roman" w:hAnsi="Times New Roman" w:cs="Times New Roman"/>
          <w:sz w:val="28"/>
          <w:szCs w:val="28"/>
          <w:lang w:val="fr-FR" w:bidi="ar-DZ"/>
        </w:rPr>
        <w:t xml:space="preserve"> (</w:t>
      </w:r>
      <w:r w:rsidR="00664AD4" w:rsidRPr="009016DC">
        <w:rPr>
          <w:rFonts w:ascii="Times New Roman" w:hAnsi="Times New Roman" w:cs="Times New Roman"/>
          <w:b/>
          <w:bCs/>
          <w:sz w:val="28"/>
          <w:szCs w:val="28"/>
          <w:lang w:val="fr-FR" w:bidi="ar-DZ"/>
        </w:rPr>
        <w:t>C</w:t>
      </w:r>
      <w:r w:rsidR="00664AD4" w:rsidRPr="009016DC">
        <w:rPr>
          <w:rFonts w:ascii="Times New Roman" w:hAnsi="Times New Roman" w:cs="Times New Roman"/>
          <w:b/>
          <w:bCs/>
          <w:sz w:val="28"/>
          <w:szCs w:val="28"/>
          <w:vertAlign w:val="subscript"/>
          <w:lang w:val="fr-FR" w:bidi="ar-DZ"/>
        </w:rPr>
        <w:t>i</w:t>
      </w:r>
      <w:r w:rsidR="00664AD4">
        <w:rPr>
          <w:rFonts w:ascii="Times New Roman" w:hAnsi="Times New Roman" w:cs="Times New Roman"/>
          <w:sz w:val="28"/>
          <w:szCs w:val="28"/>
          <w:lang w:val="fr-FR" w:bidi="ar-DZ"/>
        </w:rPr>
        <w:t>)</w:t>
      </w:r>
      <w:r w:rsidR="00081F76">
        <w:rPr>
          <w:rFonts w:ascii="Times New Roman" w:hAnsi="Times New Roman" w:cs="Times New Roman"/>
          <w:sz w:val="28"/>
          <w:szCs w:val="28"/>
          <w:lang w:val="fr-FR" w:bidi="ar-DZ"/>
        </w:rPr>
        <w:t>.</w:t>
      </w:r>
    </w:p>
    <w:p w:rsidR="00065B29" w:rsidRDefault="00065B29" w:rsidP="00065B29">
      <w:pPr>
        <w:numPr>
          <w:ilvl w:val="0"/>
          <w:numId w:val="26"/>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Les coefficients saisonniers confirment-elles l'hypothèse de la saisonnalité des ventes ?</w:t>
      </w:r>
    </w:p>
    <w:p w:rsidR="00D8737C" w:rsidRDefault="00D8737C" w:rsidP="00D8737C">
      <w:pPr>
        <w:numPr>
          <w:ilvl w:val="0"/>
          <w:numId w:val="26"/>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Représentez graphiquement les moyennes mobiles centrées (sur le même graphique).</w:t>
      </w:r>
    </w:p>
    <w:p w:rsidR="00E01171" w:rsidRDefault="00E01171" w:rsidP="00E01171">
      <w:pPr>
        <w:numPr>
          <w:ilvl w:val="0"/>
          <w:numId w:val="26"/>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Ajustez la série des moyennes mobiles sur une droite.</w:t>
      </w:r>
    </w:p>
    <w:p w:rsidR="00081F76" w:rsidRPr="00500437" w:rsidRDefault="00E01171" w:rsidP="003E271E">
      <w:pPr>
        <w:numPr>
          <w:ilvl w:val="0"/>
          <w:numId w:val="26"/>
        </w:numPr>
        <w:bidi w:val="0"/>
        <w:spacing w:after="240"/>
        <w:ind w:left="425" w:hanging="425"/>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Prévoyez les ventes pour les quatre trimestres de l'année </w:t>
      </w:r>
      <w:r w:rsidRPr="009016DC">
        <w:rPr>
          <w:rFonts w:ascii="Times New Roman" w:hAnsi="Times New Roman" w:cs="Times New Roman"/>
          <w:b/>
          <w:bCs/>
          <w:sz w:val="28"/>
          <w:szCs w:val="28"/>
          <w:lang w:val="fr-FR" w:bidi="ar-DZ"/>
        </w:rPr>
        <w:t>N+1</w:t>
      </w:r>
      <w:r>
        <w:rPr>
          <w:rFonts w:ascii="Times New Roman" w:hAnsi="Times New Roman" w:cs="Times New Roman"/>
          <w:sz w:val="28"/>
          <w:szCs w:val="28"/>
          <w:lang w:val="fr-FR" w:bidi="ar-DZ"/>
        </w:rPr>
        <w:t>.</w:t>
      </w:r>
    </w:p>
    <w:p w:rsidR="00922780" w:rsidRDefault="00922780" w:rsidP="003E271E">
      <w:pPr>
        <w:shd w:val="clear" w:color="auto" w:fill="D9D9D9" w:themeFill="background1" w:themeFillShade="D9"/>
        <w:bidi w:val="0"/>
        <w:spacing w:after="24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t>Exercice 0</w:t>
      </w:r>
      <w:r>
        <w:rPr>
          <w:rFonts w:ascii="Times New Roman" w:hAnsi="Times New Roman" w:cs="Times New Roman"/>
          <w:b/>
          <w:bCs/>
          <w:sz w:val="28"/>
          <w:szCs w:val="28"/>
          <w:u w:val="single"/>
          <w:lang w:val="fr-FR" w:bidi="ar-DZ"/>
        </w:rPr>
        <w:t>7</w:t>
      </w:r>
      <w:r>
        <w:rPr>
          <w:rFonts w:ascii="Times New Roman" w:hAnsi="Times New Roman" w:cs="Times New Roman"/>
          <w:b/>
          <w:bCs/>
          <w:sz w:val="28"/>
          <w:szCs w:val="28"/>
          <w:lang w:val="fr-FR" w:bidi="ar-DZ"/>
        </w:rPr>
        <w:t xml:space="preserve"> : </w:t>
      </w:r>
      <w:proofErr w:type="gramStart"/>
      <w:r>
        <w:rPr>
          <w:rFonts w:ascii="Times New Roman" w:hAnsi="Times New Roman" w:cs="Times New Roman"/>
          <w:b/>
          <w:bCs/>
          <w:sz w:val="28"/>
          <w:szCs w:val="28"/>
          <w:lang w:val="fr-FR" w:bidi="ar-DZ"/>
        </w:rPr>
        <w:t>[ moyennes</w:t>
      </w:r>
      <w:proofErr w:type="gramEnd"/>
      <w:r>
        <w:rPr>
          <w:rFonts w:ascii="Times New Roman" w:hAnsi="Times New Roman" w:cs="Times New Roman"/>
          <w:b/>
          <w:bCs/>
          <w:sz w:val="28"/>
          <w:szCs w:val="28"/>
          <w:lang w:val="fr-FR" w:bidi="ar-DZ"/>
        </w:rPr>
        <w:t xml:space="preserve"> mobiles</w:t>
      </w:r>
      <w:r w:rsidRPr="00E11FBF">
        <w:rPr>
          <w:rFonts w:ascii="Times New Roman" w:hAnsi="Times New Roman" w:cs="Times New Roman"/>
          <w:b/>
          <w:bCs/>
          <w:sz w:val="28"/>
          <w:szCs w:val="28"/>
          <w:lang w:val="fr-FR" w:bidi="ar-DZ"/>
        </w:rPr>
        <w:t xml:space="preserve"> ]</w:t>
      </w:r>
    </w:p>
    <w:p w:rsidR="00922780" w:rsidRDefault="00922780" w:rsidP="00F53435">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 service commercial d'une entreprise vous demande d'élaborer les prévisions des ventes trimestrielles de l'année </w:t>
      </w:r>
      <w:r w:rsidRPr="0073361C">
        <w:rPr>
          <w:rFonts w:ascii="Times New Roman" w:hAnsi="Times New Roman" w:cs="Times New Roman"/>
          <w:b/>
          <w:bCs/>
          <w:sz w:val="28"/>
          <w:szCs w:val="28"/>
          <w:lang w:val="fr-FR" w:bidi="ar-DZ"/>
        </w:rPr>
        <w:t>201</w:t>
      </w:r>
      <w:r w:rsidR="00F53435">
        <w:rPr>
          <w:rFonts w:ascii="Times New Roman" w:hAnsi="Times New Roman" w:cs="Times New Roman"/>
          <w:b/>
          <w:bCs/>
          <w:sz w:val="28"/>
          <w:szCs w:val="28"/>
          <w:lang w:val="fr-FR" w:bidi="ar-DZ"/>
        </w:rPr>
        <w:t>2</w:t>
      </w:r>
      <w:r>
        <w:rPr>
          <w:rFonts w:ascii="Times New Roman" w:hAnsi="Times New Roman" w:cs="Times New Roman"/>
          <w:sz w:val="28"/>
          <w:szCs w:val="28"/>
          <w:lang w:val="fr-FR" w:bidi="ar-DZ"/>
        </w:rPr>
        <w:t xml:space="preserve"> pour le produit </w:t>
      </w:r>
      <w:r w:rsidRPr="0073361C">
        <w:rPr>
          <w:rFonts w:ascii="Times New Roman" w:hAnsi="Times New Roman" w:cs="Times New Roman"/>
          <w:b/>
          <w:bCs/>
          <w:sz w:val="28"/>
          <w:szCs w:val="28"/>
          <w:lang w:val="fr-FR" w:bidi="ar-DZ"/>
        </w:rPr>
        <w:t>P</w:t>
      </w:r>
      <w:r>
        <w:rPr>
          <w:rFonts w:ascii="Times New Roman" w:hAnsi="Times New Roman" w:cs="Times New Roman"/>
          <w:sz w:val="28"/>
          <w:szCs w:val="28"/>
          <w:lang w:val="fr-FR" w:bidi="ar-DZ"/>
        </w:rPr>
        <w:t xml:space="preserve">, l'analyse des ventes trimestrielles du produit </w:t>
      </w:r>
      <w:r w:rsidRPr="0073361C">
        <w:rPr>
          <w:rFonts w:ascii="Times New Roman" w:hAnsi="Times New Roman" w:cs="Times New Roman"/>
          <w:b/>
          <w:bCs/>
          <w:sz w:val="28"/>
          <w:szCs w:val="28"/>
          <w:lang w:val="fr-FR" w:bidi="ar-DZ"/>
        </w:rPr>
        <w:t>P</w:t>
      </w:r>
      <w:r>
        <w:rPr>
          <w:rFonts w:ascii="Times New Roman" w:hAnsi="Times New Roman" w:cs="Times New Roman"/>
          <w:sz w:val="28"/>
          <w:szCs w:val="28"/>
          <w:lang w:val="fr-FR" w:bidi="ar-DZ"/>
        </w:rPr>
        <w:t xml:space="preserve"> au cour des quatre derniers exercices a permis de dresser le tableau ci-après :</w:t>
      </w:r>
    </w:p>
    <w:tbl>
      <w:tblPr>
        <w:tblStyle w:val="Grilledutableau"/>
        <w:tblW w:w="0" w:type="auto"/>
        <w:tblLook w:val="04A0"/>
      </w:tblPr>
      <w:tblGrid>
        <w:gridCol w:w="2084"/>
        <w:gridCol w:w="2084"/>
        <w:gridCol w:w="2084"/>
        <w:gridCol w:w="2084"/>
        <w:gridCol w:w="2084"/>
      </w:tblGrid>
      <w:tr w:rsidR="00901BC0" w:rsidTr="00A34BEC">
        <w:tc>
          <w:tcPr>
            <w:tcW w:w="2084" w:type="dxa"/>
            <w:tcBorders>
              <w:top w:val="nil"/>
              <w:left w:val="nil"/>
              <w:bottom w:val="single" w:sz="12" w:space="0" w:color="auto"/>
              <w:right w:val="single" w:sz="12" w:space="0" w:color="auto"/>
            </w:tcBorders>
          </w:tcPr>
          <w:p w:rsidR="00901BC0" w:rsidRDefault="00901BC0" w:rsidP="00A34BEC">
            <w:pPr>
              <w:bidi w:val="0"/>
              <w:spacing w:after="0"/>
              <w:jc w:val="both"/>
              <w:rPr>
                <w:rFonts w:ascii="Times New Roman" w:hAnsi="Times New Roman" w:cs="Times New Roman"/>
                <w:sz w:val="28"/>
                <w:szCs w:val="28"/>
                <w:lang w:val="fr-FR" w:bidi="ar-DZ"/>
              </w:rPr>
            </w:pPr>
          </w:p>
        </w:tc>
        <w:tc>
          <w:tcPr>
            <w:tcW w:w="2084" w:type="dxa"/>
            <w:tcBorders>
              <w:top w:val="single" w:sz="12" w:space="0" w:color="auto"/>
              <w:left w:val="single" w:sz="12" w:space="0" w:color="auto"/>
              <w:bottom w:val="single" w:sz="12" w:space="0" w:color="auto"/>
              <w:right w:val="single" w:sz="4" w:space="0" w:color="auto"/>
            </w:tcBorders>
            <w:vAlign w:val="center"/>
          </w:tcPr>
          <w:p w:rsidR="00901BC0" w:rsidRPr="0073361C" w:rsidRDefault="00901BC0" w:rsidP="00F53435">
            <w:pPr>
              <w:bidi w:val="0"/>
              <w:spacing w:after="0"/>
              <w:jc w:val="center"/>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200</w:t>
            </w:r>
            <w:r w:rsidR="00F53435">
              <w:rPr>
                <w:rFonts w:ascii="Times New Roman" w:hAnsi="Times New Roman" w:cs="Times New Roman"/>
                <w:b/>
                <w:bCs/>
                <w:sz w:val="28"/>
                <w:szCs w:val="28"/>
                <w:lang w:val="fr-FR" w:bidi="ar-DZ"/>
              </w:rPr>
              <w:t>8</w:t>
            </w:r>
          </w:p>
        </w:tc>
        <w:tc>
          <w:tcPr>
            <w:tcW w:w="2084" w:type="dxa"/>
            <w:tcBorders>
              <w:top w:val="single" w:sz="12" w:space="0" w:color="auto"/>
              <w:left w:val="single" w:sz="4" w:space="0" w:color="auto"/>
              <w:bottom w:val="single" w:sz="12" w:space="0" w:color="auto"/>
            </w:tcBorders>
            <w:vAlign w:val="center"/>
          </w:tcPr>
          <w:p w:rsidR="00901BC0" w:rsidRPr="0073361C" w:rsidRDefault="00901BC0" w:rsidP="00F53435">
            <w:pPr>
              <w:bidi w:val="0"/>
              <w:spacing w:after="0"/>
              <w:jc w:val="center"/>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200</w:t>
            </w:r>
            <w:r w:rsidR="00F53435">
              <w:rPr>
                <w:rFonts w:ascii="Times New Roman" w:hAnsi="Times New Roman" w:cs="Times New Roman"/>
                <w:b/>
                <w:bCs/>
                <w:sz w:val="28"/>
                <w:szCs w:val="28"/>
                <w:lang w:val="fr-FR" w:bidi="ar-DZ"/>
              </w:rPr>
              <w:t>9</w:t>
            </w:r>
          </w:p>
        </w:tc>
        <w:tc>
          <w:tcPr>
            <w:tcW w:w="2084" w:type="dxa"/>
            <w:tcBorders>
              <w:top w:val="single" w:sz="12" w:space="0" w:color="auto"/>
              <w:bottom w:val="single" w:sz="12" w:space="0" w:color="auto"/>
            </w:tcBorders>
            <w:vAlign w:val="center"/>
          </w:tcPr>
          <w:p w:rsidR="00901BC0" w:rsidRPr="0073361C" w:rsidRDefault="00901BC0" w:rsidP="00F53435">
            <w:pPr>
              <w:bidi w:val="0"/>
              <w:spacing w:after="0"/>
              <w:jc w:val="center"/>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20</w:t>
            </w:r>
            <w:r w:rsidR="00F53435">
              <w:rPr>
                <w:rFonts w:ascii="Times New Roman" w:hAnsi="Times New Roman" w:cs="Times New Roman"/>
                <w:b/>
                <w:bCs/>
                <w:sz w:val="28"/>
                <w:szCs w:val="28"/>
                <w:lang w:val="fr-FR" w:bidi="ar-DZ"/>
              </w:rPr>
              <w:t>10</w:t>
            </w:r>
          </w:p>
        </w:tc>
        <w:tc>
          <w:tcPr>
            <w:tcW w:w="2084" w:type="dxa"/>
            <w:tcBorders>
              <w:top w:val="single" w:sz="12" w:space="0" w:color="auto"/>
              <w:bottom w:val="single" w:sz="12" w:space="0" w:color="auto"/>
              <w:right w:val="single" w:sz="12" w:space="0" w:color="auto"/>
            </w:tcBorders>
            <w:vAlign w:val="center"/>
          </w:tcPr>
          <w:p w:rsidR="00901BC0" w:rsidRPr="0073361C" w:rsidRDefault="00901BC0" w:rsidP="00F53435">
            <w:pPr>
              <w:bidi w:val="0"/>
              <w:spacing w:after="0"/>
              <w:jc w:val="center"/>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20</w:t>
            </w:r>
            <w:r w:rsidR="00636394">
              <w:rPr>
                <w:rFonts w:ascii="Times New Roman" w:hAnsi="Times New Roman" w:cs="Times New Roman"/>
                <w:b/>
                <w:bCs/>
                <w:sz w:val="28"/>
                <w:szCs w:val="28"/>
                <w:lang w:val="fr-FR" w:bidi="ar-DZ"/>
              </w:rPr>
              <w:t>1</w:t>
            </w:r>
            <w:r w:rsidR="00F53435">
              <w:rPr>
                <w:rFonts w:ascii="Times New Roman" w:hAnsi="Times New Roman" w:cs="Times New Roman"/>
                <w:b/>
                <w:bCs/>
                <w:sz w:val="28"/>
                <w:szCs w:val="28"/>
                <w:lang w:val="fr-FR" w:bidi="ar-DZ"/>
              </w:rPr>
              <w:t>1</w:t>
            </w:r>
          </w:p>
        </w:tc>
      </w:tr>
      <w:tr w:rsidR="00901BC0" w:rsidTr="00A34BEC">
        <w:tc>
          <w:tcPr>
            <w:tcW w:w="2084" w:type="dxa"/>
            <w:tcBorders>
              <w:top w:val="single" w:sz="12" w:space="0" w:color="auto"/>
              <w:left w:val="single" w:sz="12" w:space="0" w:color="auto"/>
              <w:bottom w:val="single" w:sz="4" w:space="0" w:color="auto"/>
              <w:right w:val="single" w:sz="12" w:space="0" w:color="auto"/>
            </w:tcBorders>
          </w:tcPr>
          <w:p w:rsidR="00901BC0" w:rsidRPr="0073361C" w:rsidRDefault="00413B38" w:rsidP="00A34BEC">
            <w:pPr>
              <w:bidi w:val="0"/>
              <w:spacing w:after="0"/>
              <w:jc w:val="both"/>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1</w:t>
            </w:r>
            <w:r w:rsidRPr="0073361C">
              <w:rPr>
                <w:rFonts w:ascii="Times New Roman" w:hAnsi="Times New Roman" w:cs="Times New Roman"/>
                <w:b/>
                <w:bCs/>
                <w:sz w:val="28"/>
                <w:szCs w:val="28"/>
                <w:vertAlign w:val="superscript"/>
                <w:lang w:val="fr-FR" w:bidi="ar-DZ"/>
              </w:rPr>
              <w:t>er</w:t>
            </w:r>
            <w:r w:rsidRPr="0073361C">
              <w:rPr>
                <w:rFonts w:ascii="Times New Roman" w:hAnsi="Times New Roman" w:cs="Times New Roman"/>
                <w:b/>
                <w:bCs/>
                <w:sz w:val="28"/>
                <w:szCs w:val="28"/>
                <w:lang w:val="fr-FR" w:bidi="ar-DZ"/>
              </w:rPr>
              <w:t xml:space="preserve"> trimestre</w:t>
            </w:r>
          </w:p>
        </w:tc>
        <w:tc>
          <w:tcPr>
            <w:tcW w:w="2084" w:type="dxa"/>
            <w:tcBorders>
              <w:top w:val="single" w:sz="12" w:space="0" w:color="auto"/>
              <w:left w:val="single" w:sz="12" w:space="0" w:color="auto"/>
              <w:bottom w:val="single" w:sz="4" w:space="0" w:color="auto"/>
              <w:right w:val="single" w:sz="4"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524</w:t>
            </w:r>
          </w:p>
        </w:tc>
        <w:tc>
          <w:tcPr>
            <w:tcW w:w="2084" w:type="dxa"/>
            <w:tcBorders>
              <w:top w:val="single" w:sz="12" w:space="0" w:color="auto"/>
              <w:left w:val="single" w:sz="4"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532</w:t>
            </w:r>
          </w:p>
        </w:tc>
        <w:tc>
          <w:tcPr>
            <w:tcW w:w="2084" w:type="dxa"/>
            <w:tcBorders>
              <w:top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556</w:t>
            </w:r>
          </w:p>
        </w:tc>
        <w:tc>
          <w:tcPr>
            <w:tcW w:w="2084" w:type="dxa"/>
            <w:tcBorders>
              <w:top w:val="single" w:sz="12" w:space="0" w:color="auto"/>
              <w:right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660</w:t>
            </w:r>
          </w:p>
        </w:tc>
      </w:tr>
      <w:tr w:rsidR="00901BC0" w:rsidTr="00A34BEC">
        <w:tc>
          <w:tcPr>
            <w:tcW w:w="2084" w:type="dxa"/>
            <w:tcBorders>
              <w:top w:val="single" w:sz="4" w:space="0" w:color="auto"/>
              <w:left w:val="single" w:sz="12" w:space="0" w:color="auto"/>
              <w:bottom w:val="single" w:sz="4" w:space="0" w:color="auto"/>
              <w:right w:val="single" w:sz="12" w:space="0" w:color="auto"/>
            </w:tcBorders>
          </w:tcPr>
          <w:p w:rsidR="00901BC0" w:rsidRPr="0073361C" w:rsidRDefault="00413B38" w:rsidP="00A34BEC">
            <w:pPr>
              <w:bidi w:val="0"/>
              <w:spacing w:after="0"/>
              <w:jc w:val="both"/>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2</w:t>
            </w:r>
            <w:r w:rsidRPr="0073361C">
              <w:rPr>
                <w:rFonts w:ascii="Times New Roman" w:hAnsi="Times New Roman" w:cs="Times New Roman"/>
                <w:b/>
                <w:bCs/>
                <w:sz w:val="28"/>
                <w:szCs w:val="28"/>
                <w:vertAlign w:val="superscript"/>
                <w:lang w:val="fr-FR" w:bidi="ar-DZ"/>
              </w:rPr>
              <w:t>ème</w:t>
            </w:r>
            <w:r w:rsidRPr="0073361C">
              <w:rPr>
                <w:rFonts w:ascii="Times New Roman" w:hAnsi="Times New Roman" w:cs="Times New Roman"/>
                <w:b/>
                <w:bCs/>
                <w:sz w:val="28"/>
                <w:szCs w:val="28"/>
                <w:lang w:val="fr-FR" w:bidi="ar-DZ"/>
              </w:rPr>
              <w:t xml:space="preserve"> trimestre</w:t>
            </w:r>
          </w:p>
        </w:tc>
        <w:tc>
          <w:tcPr>
            <w:tcW w:w="2084" w:type="dxa"/>
            <w:tcBorders>
              <w:top w:val="single" w:sz="4" w:space="0" w:color="auto"/>
              <w:left w:val="single" w:sz="12" w:space="0" w:color="auto"/>
              <w:bottom w:val="single" w:sz="4" w:space="0" w:color="auto"/>
              <w:right w:val="single" w:sz="4"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378</w:t>
            </w:r>
          </w:p>
        </w:tc>
        <w:tc>
          <w:tcPr>
            <w:tcW w:w="2084" w:type="dxa"/>
            <w:tcBorders>
              <w:left w:val="single" w:sz="4"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418</w:t>
            </w:r>
          </w:p>
        </w:tc>
        <w:tc>
          <w:tcPr>
            <w:tcW w:w="2084" w:type="dxa"/>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426</w:t>
            </w:r>
          </w:p>
        </w:tc>
        <w:tc>
          <w:tcPr>
            <w:tcW w:w="2084" w:type="dxa"/>
            <w:tcBorders>
              <w:right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482</w:t>
            </w:r>
          </w:p>
        </w:tc>
      </w:tr>
      <w:tr w:rsidR="00901BC0" w:rsidTr="00A34BEC">
        <w:tc>
          <w:tcPr>
            <w:tcW w:w="2084" w:type="dxa"/>
            <w:tcBorders>
              <w:top w:val="single" w:sz="4" w:space="0" w:color="auto"/>
              <w:left w:val="single" w:sz="12" w:space="0" w:color="auto"/>
              <w:bottom w:val="single" w:sz="4" w:space="0" w:color="auto"/>
              <w:right w:val="single" w:sz="12" w:space="0" w:color="auto"/>
            </w:tcBorders>
          </w:tcPr>
          <w:p w:rsidR="00901BC0" w:rsidRPr="0073361C" w:rsidRDefault="00413B38" w:rsidP="00A34BEC">
            <w:pPr>
              <w:bidi w:val="0"/>
              <w:spacing w:after="0"/>
              <w:jc w:val="both"/>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3</w:t>
            </w:r>
            <w:r w:rsidRPr="0073361C">
              <w:rPr>
                <w:rFonts w:ascii="Times New Roman" w:hAnsi="Times New Roman" w:cs="Times New Roman"/>
                <w:b/>
                <w:bCs/>
                <w:sz w:val="28"/>
                <w:szCs w:val="28"/>
                <w:vertAlign w:val="superscript"/>
                <w:lang w:val="fr-FR" w:bidi="ar-DZ"/>
              </w:rPr>
              <w:t>ème</w:t>
            </w:r>
            <w:r w:rsidRPr="0073361C">
              <w:rPr>
                <w:rFonts w:ascii="Times New Roman" w:hAnsi="Times New Roman" w:cs="Times New Roman"/>
                <w:b/>
                <w:bCs/>
                <w:sz w:val="28"/>
                <w:szCs w:val="28"/>
                <w:lang w:val="fr-FR" w:bidi="ar-DZ"/>
              </w:rPr>
              <w:t xml:space="preserve"> trimestre</w:t>
            </w:r>
          </w:p>
        </w:tc>
        <w:tc>
          <w:tcPr>
            <w:tcW w:w="2084" w:type="dxa"/>
            <w:tcBorders>
              <w:top w:val="single" w:sz="4" w:space="0" w:color="auto"/>
              <w:left w:val="single" w:sz="12" w:space="0" w:color="auto"/>
              <w:bottom w:val="single" w:sz="4" w:space="0" w:color="auto"/>
              <w:right w:val="single" w:sz="4"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354</w:t>
            </w:r>
          </w:p>
        </w:tc>
        <w:tc>
          <w:tcPr>
            <w:tcW w:w="2084" w:type="dxa"/>
            <w:tcBorders>
              <w:left w:val="single" w:sz="4"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378</w:t>
            </w:r>
          </w:p>
        </w:tc>
        <w:tc>
          <w:tcPr>
            <w:tcW w:w="2084" w:type="dxa"/>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394</w:t>
            </w:r>
          </w:p>
        </w:tc>
        <w:tc>
          <w:tcPr>
            <w:tcW w:w="2084" w:type="dxa"/>
            <w:tcBorders>
              <w:right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414</w:t>
            </w:r>
          </w:p>
        </w:tc>
      </w:tr>
      <w:tr w:rsidR="00901BC0" w:rsidTr="00A34BEC">
        <w:tc>
          <w:tcPr>
            <w:tcW w:w="2084" w:type="dxa"/>
            <w:tcBorders>
              <w:top w:val="single" w:sz="4" w:space="0" w:color="auto"/>
              <w:left w:val="single" w:sz="12" w:space="0" w:color="auto"/>
              <w:bottom w:val="single" w:sz="12" w:space="0" w:color="auto"/>
              <w:right w:val="single" w:sz="12" w:space="0" w:color="auto"/>
            </w:tcBorders>
          </w:tcPr>
          <w:p w:rsidR="00901BC0" w:rsidRPr="0073361C" w:rsidRDefault="00413B38" w:rsidP="00A34BEC">
            <w:pPr>
              <w:bidi w:val="0"/>
              <w:spacing w:after="0"/>
              <w:jc w:val="both"/>
              <w:rPr>
                <w:rFonts w:ascii="Times New Roman" w:hAnsi="Times New Roman" w:cs="Times New Roman"/>
                <w:b/>
                <w:bCs/>
                <w:sz w:val="28"/>
                <w:szCs w:val="28"/>
                <w:lang w:val="fr-FR" w:bidi="ar-DZ"/>
              </w:rPr>
            </w:pPr>
            <w:r w:rsidRPr="0073361C">
              <w:rPr>
                <w:rFonts w:ascii="Times New Roman" w:hAnsi="Times New Roman" w:cs="Times New Roman"/>
                <w:b/>
                <w:bCs/>
                <w:sz w:val="28"/>
                <w:szCs w:val="28"/>
                <w:lang w:val="fr-FR" w:bidi="ar-DZ"/>
              </w:rPr>
              <w:t>4</w:t>
            </w:r>
            <w:r w:rsidRPr="0073361C">
              <w:rPr>
                <w:rFonts w:ascii="Times New Roman" w:hAnsi="Times New Roman" w:cs="Times New Roman"/>
                <w:b/>
                <w:bCs/>
                <w:sz w:val="28"/>
                <w:szCs w:val="28"/>
                <w:vertAlign w:val="superscript"/>
                <w:lang w:val="fr-FR" w:bidi="ar-DZ"/>
              </w:rPr>
              <w:t>ème</w:t>
            </w:r>
            <w:r w:rsidRPr="0073361C">
              <w:rPr>
                <w:rFonts w:ascii="Times New Roman" w:hAnsi="Times New Roman" w:cs="Times New Roman"/>
                <w:b/>
                <w:bCs/>
                <w:sz w:val="28"/>
                <w:szCs w:val="28"/>
                <w:lang w:val="fr-FR" w:bidi="ar-DZ"/>
              </w:rPr>
              <w:t xml:space="preserve"> trimestre</w:t>
            </w:r>
          </w:p>
        </w:tc>
        <w:tc>
          <w:tcPr>
            <w:tcW w:w="2084" w:type="dxa"/>
            <w:tcBorders>
              <w:top w:val="single" w:sz="4" w:space="0" w:color="auto"/>
              <w:left w:val="single" w:sz="12" w:space="0" w:color="auto"/>
              <w:bottom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636</w:t>
            </w:r>
          </w:p>
        </w:tc>
        <w:tc>
          <w:tcPr>
            <w:tcW w:w="2084" w:type="dxa"/>
            <w:tcBorders>
              <w:bottom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692</w:t>
            </w:r>
          </w:p>
        </w:tc>
        <w:tc>
          <w:tcPr>
            <w:tcW w:w="2084" w:type="dxa"/>
            <w:tcBorders>
              <w:bottom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716</w:t>
            </w:r>
          </w:p>
        </w:tc>
        <w:tc>
          <w:tcPr>
            <w:tcW w:w="2084" w:type="dxa"/>
            <w:tcBorders>
              <w:bottom w:val="single" w:sz="12" w:space="0" w:color="auto"/>
              <w:right w:val="single" w:sz="12" w:space="0" w:color="auto"/>
            </w:tcBorders>
            <w:vAlign w:val="center"/>
          </w:tcPr>
          <w:p w:rsidR="00901BC0" w:rsidRDefault="00413B38" w:rsidP="00A34BEC">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744</w:t>
            </w:r>
          </w:p>
        </w:tc>
      </w:tr>
    </w:tbl>
    <w:p w:rsidR="00B77A17" w:rsidRPr="00500437" w:rsidRDefault="00B77A17" w:rsidP="00922780">
      <w:pPr>
        <w:bidi w:val="0"/>
        <w:spacing w:after="0"/>
        <w:ind w:firstLine="567"/>
        <w:jc w:val="both"/>
        <w:rPr>
          <w:rFonts w:ascii="Times New Roman" w:hAnsi="Times New Roman" w:cs="Times New Roman"/>
          <w:sz w:val="20"/>
          <w:szCs w:val="20"/>
          <w:lang w:val="fr-FR" w:bidi="ar-DZ"/>
        </w:rPr>
      </w:pPr>
    </w:p>
    <w:p w:rsidR="00B77A17" w:rsidRDefault="00B77A17" w:rsidP="00500437">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La composante tendancielle des ventes en volume est représentée par la relation : </w:t>
      </w:r>
      <m:oMath>
        <m:r>
          <m:rPr>
            <m:sty m:val="bi"/>
          </m:rPr>
          <w:rPr>
            <w:rFonts w:ascii="Cambria Math" w:hAnsi="Cambria Math" w:cs="Times New Roman"/>
            <w:sz w:val="28"/>
            <w:szCs w:val="28"/>
            <w:lang w:val="fr-FR" w:bidi="ar-DZ"/>
          </w:rPr>
          <m:t>y=9,66 x+436</m:t>
        </m:r>
      </m:oMath>
    </w:p>
    <w:p w:rsidR="00B77A17" w:rsidRPr="006674A7" w:rsidRDefault="00B77A17" w:rsidP="006674A7">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B77A17" w:rsidRPr="006674A7" w:rsidRDefault="00B77A17" w:rsidP="006674A7">
      <w:pPr>
        <w:numPr>
          <w:ilvl w:val="0"/>
          <w:numId w:val="27"/>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Calculez les moyennes mobiles non centrées (</w:t>
      </w:r>
      <w:r w:rsidRPr="00EA1675">
        <w:rPr>
          <w:rFonts w:ascii="Times New Roman" w:hAnsi="Times New Roman" w:cs="Times New Roman"/>
          <w:b/>
          <w:bCs/>
          <w:sz w:val="28"/>
          <w:szCs w:val="28"/>
          <w:lang w:val="fr-FR" w:bidi="ar-DZ"/>
        </w:rPr>
        <w:t>m</w:t>
      </w:r>
      <w:r w:rsidRPr="00EA1675">
        <w:rPr>
          <w:rFonts w:ascii="Times New Roman" w:hAnsi="Times New Roman" w:cs="Times New Roman"/>
          <w:b/>
          <w:bCs/>
          <w:sz w:val="28"/>
          <w:szCs w:val="28"/>
          <w:vertAlign w:val="subscript"/>
          <w:lang w:val="fr-FR" w:bidi="ar-DZ"/>
        </w:rPr>
        <w:t>i</w:t>
      </w:r>
      <w:r w:rsidR="006674A7">
        <w:rPr>
          <w:rFonts w:ascii="Times New Roman" w:hAnsi="Times New Roman" w:cs="Times New Roman"/>
          <w:sz w:val="28"/>
          <w:szCs w:val="28"/>
          <w:lang w:val="fr-FR" w:bidi="ar-DZ"/>
        </w:rPr>
        <w:t>) et les moyennes mobiles ce</w:t>
      </w:r>
      <w:r>
        <w:rPr>
          <w:rFonts w:ascii="Times New Roman" w:hAnsi="Times New Roman" w:cs="Times New Roman"/>
          <w:sz w:val="28"/>
          <w:szCs w:val="28"/>
          <w:lang w:val="fr-FR" w:bidi="ar-DZ"/>
        </w:rPr>
        <w:t>ntrées (</w:t>
      </w:r>
      <w:r w:rsidRPr="00EA1675">
        <w:rPr>
          <w:rFonts w:ascii="Times New Roman" w:hAnsi="Times New Roman" w:cs="Times New Roman"/>
          <w:b/>
          <w:bCs/>
          <w:sz w:val="28"/>
          <w:szCs w:val="28"/>
          <w:lang w:val="fr-FR" w:bidi="ar-DZ"/>
        </w:rPr>
        <w:t>M</w:t>
      </w:r>
      <w:r w:rsidRPr="00EA1675">
        <w:rPr>
          <w:rFonts w:ascii="Times New Roman" w:hAnsi="Times New Roman" w:cs="Times New Roman"/>
          <w:b/>
          <w:bCs/>
          <w:sz w:val="28"/>
          <w:szCs w:val="28"/>
          <w:vertAlign w:val="subscript"/>
          <w:lang w:val="fr-FR" w:bidi="ar-DZ"/>
        </w:rPr>
        <w:t>i</w:t>
      </w:r>
      <w:r>
        <w:rPr>
          <w:rFonts w:ascii="Times New Roman" w:hAnsi="Times New Roman" w:cs="Times New Roman"/>
          <w:sz w:val="28"/>
          <w:szCs w:val="28"/>
          <w:lang w:val="fr-FR" w:bidi="ar-DZ"/>
        </w:rPr>
        <w:t>) et les coefficients saisonniers (</w:t>
      </w:r>
      <w:r w:rsidRPr="00EA1675">
        <w:rPr>
          <w:rFonts w:ascii="Times New Roman" w:hAnsi="Times New Roman" w:cs="Times New Roman"/>
          <w:b/>
          <w:bCs/>
          <w:sz w:val="28"/>
          <w:szCs w:val="28"/>
          <w:lang w:val="fr-FR" w:bidi="ar-DZ"/>
        </w:rPr>
        <w:t>C</w:t>
      </w:r>
      <w:r w:rsidRPr="00EA1675">
        <w:rPr>
          <w:rFonts w:ascii="Times New Roman" w:hAnsi="Times New Roman" w:cs="Times New Roman"/>
          <w:b/>
          <w:bCs/>
          <w:sz w:val="28"/>
          <w:szCs w:val="28"/>
          <w:vertAlign w:val="subscript"/>
          <w:lang w:val="fr-FR" w:bidi="ar-DZ"/>
        </w:rPr>
        <w:t>i</w:t>
      </w:r>
      <w:r>
        <w:rPr>
          <w:rFonts w:ascii="Times New Roman" w:hAnsi="Times New Roman" w:cs="Times New Roman"/>
          <w:sz w:val="28"/>
          <w:szCs w:val="28"/>
          <w:lang w:val="fr-FR" w:bidi="ar-DZ"/>
        </w:rPr>
        <w:t>).</w:t>
      </w:r>
    </w:p>
    <w:p w:rsidR="00B77A17" w:rsidRPr="006674A7" w:rsidRDefault="00B77A17" w:rsidP="006674A7">
      <w:pPr>
        <w:numPr>
          <w:ilvl w:val="0"/>
          <w:numId w:val="27"/>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Représentez graphiquement les</w:t>
      </w:r>
      <w:r w:rsidR="006674A7">
        <w:rPr>
          <w:rFonts w:ascii="Times New Roman" w:hAnsi="Times New Roman" w:cs="Times New Roman"/>
          <w:sz w:val="28"/>
          <w:szCs w:val="28"/>
          <w:lang w:val="fr-FR" w:bidi="ar-DZ"/>
        </w:rPr>
        <w:t xml:space="preserve"> ventes et les</w:t>
      </w:r>
      <w:r>
        <w:rPr>
          <w:rFonts w:ascii="Times New Roman" w:hAnsi="Times New Roman" w:cs="Times New Roman"/>
          <w:sz w:val="28"/>
          <w:szCs w:val="28"/>
          <w:lang w:val="fr-FR" w:bidi="ar-DZ"/>
        </w:rPr>
        <w:t xml:space="preserve"> mo</w:t>
      </w:r>
      <w:r w:rsidR="006674A7">
        <w:rPr>
          <w:rFonts w:ascii="Times New Roman" w:hAnsi="Times New Roman" w:cs="Times New Roman"/>
          <w:sz w:val="28"/>
          <w:szCs w:val="28"/>
          <w:lang w:val="fr-FR" w:bidi="ar-DZ"/>
        </w:rPr>
        <w:t>yennes mobiles centrées</w:t>
      </w:r>
      <w:r>
        <w:rPr>
          <w:rFonts w:ascii="Times New Roman" w:hAnsi="Times New Roman" w:cs="Times New Roman"/>
          <w:sz w:val="28"/>
          <w:szCs w:val="28"/>
          <w:lang w:val="fr-FR" w:bidi="ar-DZ"/>
        </w:rPr>
        <w:t>.</w:t>
      </w:r>
    </w:p>
    <w:p w:rsidR="00B77A17" w:rsidRDefault="00B77A17" w:rsidP="00F667BF">
      <w:pPr>
        <w:numPr>
          <w:ilvl w:val="0"/>
          <w:numId w:val="27"/>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Prévoyez les ventes pour les </w:t>
      </w:r>
      <w:r w:rsidR="00926DD9">
        <w:rPr>
          <w:rFonts w:ascii="Times New Roman" w:hAnsi="Times New Roman" w:cs="Times New Roman"/>
          <w:sz w:val="28"/>
          <w:szCs w:val="28"/>
          <w:lang w:val="fr-FR" w:bidi="ar-DZ"/>
        </w:rPr>
        <w:t xml:space="preserve">quatre trimestres de l'année </w:t>
      </w:r>
      <w:r w:rsidR="00926DD9" w:rsidRPr="00EA1675">
        <w:rPr>
          <w:rFonts w:ascii="Times New Roman" w:hAnsi="Times New Roman" w:cs="Times New Roman"/>
          <w:b/>
          <w:bCs/>
          <w:sz w:val="28"/>
          <w:szCs w:val="28"/>
          <w:lang w:val="fr-FR" w:bidi="ar-DZ"/>
        </w:rPr>
        <w:t>201</w:t>
      </w:r>
      <w:r w:rsidR="00F667BF">
        <w:rPr>
          <w:rFonts w:ascii="Times New Roman" w:hAnsi="Times New Roman" w:cs="Times New Roman"/>
          <w:b/>
          <w:bCs/>
          <w:sz w:val="28"/>
          <w:szCs w:val="28"/>
          <w:lang w:val="fr-FR" w:bidi="ar-DZ"/>
        </w:rPr>
        <w:t>2</w:t>
      </w:r>
      <w:r>
        <w:rPr>
          <w:rFonts w:ascii="Times New Roman" w:hAnsi="Times New Roman" w:cs="Times New Roman"/>
          <w:sz w:val="28"/>
          <w:szCs w:val="28"/>
          <w:lang w:val="fr-FR" w:bidi="ar-DZ"/>
        </w:rPr>
        <w:t>.</w:t>
      </w:r>
    </w:p>
    <w:p w:rsidR="006D1B60" w:rsidRDefault="006D1B60" w:rsidP="006D1B60">
      <w:pPr>
        <w:bidi w:val="0"/>
        <w:spacing w:after="0"/>
        <w:jc w:val="both"/>
        <w:rPr>
          <w:rFonts w:ascii="Times New Roman" w:hAnsi="Times New Roman" w:cs="Times New Roman"/>
          <w:sz w:val="28"/>
          <w:szCs w:val="28"/>
          <w:lang w:val="fr-FR" w:bidi="ar-DZ"/>
        </w:rPr>
      </w:pPr>
    </w:p>
    <w:p w:rsidR="006D1B60" w:rsidRDefault="006D1B60" w:rsidP="006D1B60">
      <w:pPr>
        <w:bidi w:val="0"/>
        <w:spacing w:after="0"/>
        <w:jc w:val="both"/>
        <w:rPr>
          <w:rFonts w:ascii="Times New Roman" w:hAnsi="Times New Roman" w:cs="Times New Roman"/>
          <w:sz w:val="28"/>
          <w:szCs w:val="28"/>
          <w:lang w:val="fr-FR" w:bidi="ar-DZ"/>
        </w:rPr>
      </w:pPr>
    </w:p>
    <w:p w:rsidR="006D1B60" w:rsidRPr="00E11FBF" w:rsidRDefault="006D1B60" w:rsidP="006D1B60">
      <w:pPr>
        <w:shd w:val="clear" w:color="auto" w:fill="D9D9D9" w:themeFill="background1" w:themeFillShade="D9"/>
        <w:bidi w:val="0"/>
        <w:spacing w:after="24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lastRenderedPageBreak/>
        <w:t>Exercice 0</w:t>
      </w:r>
      <w:r>
        <w:rPr>
          <w:rFonts w:ascii="Times New Roman" w:hAnsi="Times New Roman" w:cs="Times New Roman"/>
          <w:b/>
          <w:bCs/>
          <w:sz w:val="28"/>
          <w:szCs w:val="28"/>
          <w:u w:val="single"/>
          <w:lang w:val="fr-FR" w:bidi="ar-DZ"/>
        </w:rPr>
        <w:t>8</w:t>
      </w:r>
      <w:r>
        <w:rPr>
          <w:rFonts w:ascii="Times New Roman" w:hAnsi="Times New Roman" w:cs="Times New Roman"/>
          <w:b/>
          <w:bCs/>
          <w:sz w:val="28"/>
          <w:szCs w:val="28"/>
          <w:lang w:val="fr-FR" w:bidi="ar-DZ"/>
        </w:rPr>
        <w:t xml:space="preserve"> : </w:t>
      </w:r>
      <w:proofErr w:type="gramStart"/>
      <w:r>
        <w:rPr>
          <w:rFonts w:ascii="Times New Roman" w:hAnsi="Times New Roman" w:cs="Times New Roman"/>
          <w:b/>
          <w:bCs/>
          <w:sz w:val="28"/>
          <w:szCs w:val="28"/>
          <w:lang w:val="fr-FR" w:bidi="ar-DZ"/>
        </w:rPr>
        <w:t>[ la</w:t>
      </w:r>
      <w:proofErr w:type="gramEnd"/>
      <w:r>
        <w:rPr>
          <w:rFonts w:ascii="Times New Roman" w:hAnsi="Times New Roman" w:cs="Times New Roman"/>
          <w:b/>
          <w:bCs/>
          <w:sz w:val="28"/>
          <w:szCs w:val="28"/>
          <w:lang w:val="fr-FR" w:bidi="ar-DZ"/>
        </w:rPr>
        <w:t xml:space="preserve"> méthode de lissage exponentiel</w:t>
      </w:r>
      <w:r w:rsidRPr="00E11FBF">
        <w:rPr>
          <w:rFonts w:ascii="Times New Roman" w:hAnsi="Times New Roman" w:cs="Times New Roman"/>
          <w:b/>
          <w:bCs/>
          <w:sz w:val="28"/>
          <w:szCs w:val="28"/>
          <w:lang w:val="fr-FR" w:bidi="ar-DZ"/>
        </w:rPr>
        <w:t xml:space="preserve"> ]</w:t>
      </w:r>
    </w:p>
    <w:p w:rsidR="006D1B60" w:rsidRDefault="006D1B60" w:rsidP="006D1B60">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Vous disposez les statistiques suivantes :</w:t>
      </w: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275"/>
        <w:gridCol w:w="1276"/>
        <w:gridCol w:w="1276"/>
        <w:gridCol w:w="1276"/>
        <w:gridCol w:w="1276"/>
        <w:gridCol w:w="1275"/>
      </w:tblGrid>
      <w:tr w:rsidR="006D1B60" w:rsidRPr="00A750C7" w:rsidTr="006F457E">
        <w:tc>
          <w:tcPr>
            <w:tcW w:w="2552" w:type="dxa"/>
            <w:tcBorders>
              <w:top w:val="single" w:sz="12" w:space="0" w:color="auto"/>
              <w:left w:val="single" w:sz="12" w:space="0" w:color="auto"/>
              <w:right w:val="single" w:sz="12" w:space="0" w:color="auto"/>
            </w:tcBorders>
          </w:tcPr>
          <w:p w:rsidR="006D1B60" w:rsidRPr="000C7A02" w:rsidRDefault="006D1B60" w:rsidP="006F457E">
            <w:pPr>
              <w:bidi w:val="0"/>
              <w:spacing w:after="0"/>
              <w:jc w:val="both"/>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Année</w:t>
            </w:r>
          </w:p>
        </w:tc>
        <w:tc>
          <w:tcPr>
            <w:tcW w:w="1275" w:type="dxa"/>
            <w:tcBorders>
              <w:top w:val="single" w:sz="12" w:space="0" w:color="auto"/>
              <w:lef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1</w:t>
            </w:r>
          </w:p>
        </w:tc>
        <w:tc>
          <w:tcPr>
            <w:tcW w:w="1276" w:type="dxa"/>
            <w:tcBorders>
              <w:top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2</w:t>
            </w:r>
          </w:p>
        </w:tc>
        <w:tc>
          <w:tcPr>
            <w:tcW w:w="1276" w:type="dxa"/>
            <w:tcBorders>
              <w:top w:val="single" w:sz="12" w:space="0" w:color="auto"/>
            </w:tcBorders>
          </w:tcPr>
          <w:p w:rsidR="006D1B60" w:rsidRPr="000C7A02" w:rsidRDefault="006D1B60" w:rsidP="006F457E">
            <w:pPr>
              <w:bidi w:val="0"/>
              <w:spacing w:after="0"/>
              <w:jc w:val="center"/>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3</w:t>
            </w:r>
          </w:p>
        </w:tc>
        <w:tc>
          <w:tcPr>
            <w:tcW w:w="1276" w:type="dxa"/>
            <w:tcBorders>
              <w:top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4</w:t>
            </w:r>
          </w:p>
        </w:tc>
        <w:tc>
          <w:tcPr>
            <w:tcW w:w="1276" w:type="dxa"/>
            <w:tcBorders>
              <w:top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5</w:t>
            </w:r>
          </w:p>
        </w:tc>
        <w:tc>
          <w:tcPr>
            <w:tcW w:w="1275" w:type="dxa"/>
            <w:tcBorders>
              <w:top w:val="single" w:sz="12" w:space="0" w:color="auto"/>
              <w:righ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6</w:t>
            </w:r>
          </w:p>
        </w:tc>
      </w:tr>
      <w:tr w:rsidR="006D1B60" w:rsidRPr="00A750C7" w:rsidTr="006F457E">
        <w:tc>
          <w:tcPr>
            <w:tcW w:w="2552" w:type="dxa"/>
            <w:tcBorders>
              <w:left w:val="single" w:sz="12" w:space="0" w:color="auto"/>
              <w:bottom w:val="single" w:sz="12" w:space="0" w:color="auto"/>
              <w:right w:val="single" w:sz="12" w:space="0" w:color="auto"/>
            </w:tcBorders>
            <w:vAlign w:val="center"/>
          </w:tcPr>
          <w:p w:rsidR="006D1B60" w:rsidRPr="000C7A02" w:rsidRDefault="006D1B60" w:rsidP="006F457E">
            <w:pPr>
              <w:bidi w:val="0"/>
              <w:spacing w:after="0"/>
              <w:rPr>
                <w:rFonts w:ascii="Times New Roman" w:hAnsi="Times New Roman" w:cs="Times New Roman"/>
                <w:b/>
                <w:bCs/>
                <w:sz w:val="28"/>
                <w:szCs w:val="28"/>
                <w:lang w:val="fr-FR" w:bidi="ar-DZ"/>
              </w:rPr>
            </w:pPr>
            <w:r w:rsidRPr="000C7A02">
              <w:rPr>
                <w:rFonts w:ascii="Times New Roman" w:hAnsi="Times New Roman" w:cs="Times New Roman"/>
                <w:b/>
                <w:bCs/>
                <w:sz w:val="28"/>
                <w:szCs w:val="28"/>
                <w:lang w:val="fr-FR" w:bidi="ar-DZ"/>
              </w:rPr>
              <w:t>Ventes</w:t>
            </w:r>
          </w:p>
        </w:tc>
        <w:tc>
          <w:tcPr>
            <w:tcW w:w="1275" w:type="dxa"/>
            <w:tcBorders>
              <w:left w:val="single" w:sz="12" w:space="0" w:color="auto"/>
              <w:bottom w:val="single" w:sz="12" w:space="0" w:color="auto"/>
            </w:tcBorders>
            <w:vAlign w:val="center"/>
          </w:tcPr>
          <w:p w:rsidR="006D1B60" w:rsidRPr="00A750C7" w:rsidRDefault="006D1B60" w:rsidP="006F457E">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570</w:t>
            </w:r>
          </w:p>
        </w:tc>
        <w:tc>
          <w:tcPr>
            <w:tcW w:w="1276" w:type="dxa"/>
            <w:tcBorders>
              <w:bottom w:val="single" w:sz="12" w:space="0" w:color="auto"/>
            </w:tcBorders>
            <w:vAlign w:val="center"/>
          </w:tcPr>
          <w:p w:rsidR="006D1B60" w:rsidRPr="00A750C7" w:rsidRDefault="006D1B60" w:rsidP="006F457E">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550</w:t>
            </w:r>
          </w:p>
        </w:tc>
        <w:tc>
          <w:tcPr>
            <w:tcW w:w="1276" w:type="dxa"/>
            <w:tcBorders>
              <w:bottom w:val="single" w:sz="12" w:space="0" w:color="auto"/>
            </w:tcBorders>
          </w:tcPr>
          <w:p w:rsidR="006D1B60" w:rsidRPr="00A750C7" w:rsidRDefault="006D1B60" w:rsidP="006F457E">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560</w:t>
            </w:r>
          </w:p>
        </w:tc>
        <w:tc>
          <w:tcPr>
            <w:tcW w:w="1276" w:type="dxa"/>
            <w:tcBorders>
              <w:bottom w:val="single" w:sz="12" w:space="0" w:color="auto"/>
            </w:tcBorders>
            <w:vAlign w:val="center"/>
          </w:tcPr>
          <w:p w:rsidR="006D1B60" w:rsidRPr="00A750C7" w:rsidRDefault="006D1B60" w:rsidP="006F457E">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570</w:t>
            </w:r>
          </w:p>
        </w:tc>
        <w:tc>
          <w:tcPr>
            <w:tcW w:w="1276" w:type="dxa"/>
            <w:tcBorders>
              <w:bottom w:val="single" w:sz="12" w:space="0" w:color="auto"/>
            </w:tcBorders>
            <w:vAlign w:val="center"/>
          </w:tcPr>
          <w:p w:rsidR="006D1B60" w:rsidRPr="00A750C7" w:rsidRDefault="006D1B60" w:rsidP="006F457E">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560</w:t>
            </w:r>
          </w:p>
        </w:tc>
        <w:tc>
          <w:tcPr>
            <w:tcW w:w="1275" w:type="dxa"/>
            <w:tcBorders>
              <w:bottom w:val="single" w:sz="12" w:space="0" w:color="auto"/>
              <w:right w:val="single" w:sz="12" w:space="0" w:color="auto"/>
            </w:tcBorders>
            <w:vAlign w:val="center"/>
          </w:tcPr>
          <w:p w:rsidR="006D1B60" w:rsidRPr="00A750C7" w:rsidRDefault="006D1B60" w:rsidP="006F457E">
            <w:pPr>
              <w:bidi w:val="0"/>
              <w:spacing w:after="0"/>
              <w:jc w:val="center"/>
              <w:rPr>
                <w:rFonts w:ascii="Times New Roman" w:hAnsi="Times New Roman" w:cs="Times New Roman"/>
                <w:sz w:val="28"/>
                <w:szCs w:val="28"/>
                <w:lang w:val="fr-FR" w:bidi="ar-DZ"/>
              </w:rPr>
            </w:pPr>
            <w:r>
              <w:rPr>
                <w:rFonts w:ascii="Times New Roman" w:hAnsi="Times New Roman" w:cs="Times New Roman"/>
                <w:sz w:val="28"/>
                <w:szCs w:val="28"/>
                <w:lang w:val="fr-FR" w:bidi="ar-DZ"/>
              </w:rPr>
              <w:t>565</w:t>
            </w:r>
          </w:p>
        </w:tc>
      </w:tr>
    </w:tbl>
    <w:p w:rsidR="006D1B60" w:rsidRPr="00367FB2" w:rsidRDefault="006D1B60" w:rsidP="006D1B60">
      <w:pPr>
        <w:bidi w:val="0"/>
        <w:spacing w:after="0"/>
        <w:ind w:firstLine="567"/>
        <w:jc w:val="both"/>
        <w:rPr>
          <w:rFonts w:ascii="Times New Roman" w:hAnsi="Times New Roman" w:cs="Times New Roman"/>
          <w:sz w:val="8"/>
          <w:szCs w:val="8"/>
          <w:lang w:val="fr-FR" w:bidi="ar-DZ"/>
        </w:rPr>
      </w:pPr>
    </w:p>
    <w:p w:rsidR="006D1B60" w:rsidRPr="001E7D10" w:rsidRDefault="006D1B60" w:rsidP="006D1B60">
      <w:pPr>
        <w:bidi w:val="0"/>
        <w:spacing w:after="240"/>
        <w:jc w:val="both"/>
        <w:rPr>
          <w:rFonts w:ascii="Times New Roman" w:hAnsi="Times New Roman" w:cs="Times New Roman"/>
          <w:sz w:val="24"/>
          <w:szCs w:val="24"/>
          <w:lang w:val="fr-FR" w:bidi="ar-DZ"/>
        </w:rPr>
      </w:pPr>
      <w:r w:rsidRPr="00367FB2">
        <w:rPr>
          <w:rFonts w:ascii="Times New Roman" w:hAnsi="Times New Roman" w:cs="Times New Roman"/>
          <w:sz w:val="24"/>
          <w:szCs w:val="24"/>
          <w:lang w:val="fr-FR" w:bidi="ar-DZ"/>
        </w:rPr>
        <w:t>N.B : l'unité de mesure des valeurs de tab</w:t>
      </w:r>
      <w:r>
        <w:rPr>
          <w:rFonts w:ascii="Times New Roman" w:hAnsi="Times New Roman" w:cs="Times New Roman"/>
          <w:sz w:val="24"/>
          <w:szCs w:val="24"/>
          <w:lang w:val="fr-FR" w:bidi="ar-DZ"/>
        </w:rPr>
        <w:t>leau ci-dessus est : 1 unité</w:t>
      </w:r>
      <w:r w:rsidRPr="00367FB2">
        <w:rPr>
          <w:rFonts w:ascii="Times New Roman" w:hAnsi="Times New Roman" w:cs="Times New Roman"/>
          <w:sz w:val="24"/>
          <w:szCs w:val="24"/>
          <w:lang w:val="fr-FR" w:bidi="ar-DZ"/>
        </w:rPr>
        <w:t xml:space="preserve">. </w:t>
      </w:r>
    </w:p>
    <w:p w:rsidR="006D1B60" w:rsidRPr="00E87CB5" w:rsidRDefault="006D1B60" w:rsidP="006D1B60">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6D1B60" w:rsidRDefault="006D1B60" w:rsidP="006D1B60">
      <w:pPr>
        <w:numPr>
          <w:ilvl w:val="0"/>
          <w:numId w:val="18"/>
        </w:numPr>
        <w:bidi w:val="0"/>
        <w:spacing w:after="120"/>
        <w:ind w:left="357" w:hanging="35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Prévoir les ventes de la </w:t>
      </w:r>
      <w:r w:rsidRPr="000C7A02">
        <w:rPr>
          <w:rFonts w:ascii="Times New Roman" w:hAnsi="Times New Roman" w:cs="Times New Roman"/>
          <w:b/>
          <w:bCs/>
          <w:sz w:val="28"/>
          <w:szCs w:val="28"/>
          <w:lang w:val="fr-FR" w:bidi="ar-DZ"/>
        </w:rPr>
        <w:t>7</w:t>
      </w:r>
      <w:r w:rsidRPr="000C7A02">
        <w:rPr>
          <w:rFonts w:ascii="Times New Roman" w:hAnsi="Times New Roman" w:cs="Times New Roman"/>
          <w:b/>
          <w:bCs/>
          <w:sz w:val="28"/>
          <w:szCs w:val="28"/>
          <w:vertAlign w:val="superscript"/>
          <w:lang w:val="fr-FR" w:bidi="ar-DZ"/>
        </w:rPr>
        <w:t>ème</w:t>
      </w:r>
      <w:r>
        <w:rPr>
          <w:rFonts w:ascii="Times New Roman" w:hAnsi="Times New Roman" w:cs="Times New Roman"/>
          <w:sz w:val="28"/>
          <w:szCs w:val="28"/>
          <w:lang w:val="fr-FR" w:bidi="ar-DZ"/>
        </w:rPr>
        <w:t xml:space="preserve"> année (coefficient de lissage </w:t>
      </w:r>
      <w:r w:rsidRPr="000C7A02">
        <w:rPr>
          <w:rFonts w:ascii="Times New Roman" w:hAnsi="Times New Roman" w:cs="Times New Roman"/>
          <w:b/>
          <w:bCs/>
          <w:sz w:val="28"/>
          <w:szCs w:val="28"/>
          <w:lang w:val="fr-FR" w:bidi="ar-DZ"/>
        </w:rPr>
        <w:t>α = 0,8</w:t>
      </w:r>
      <w:r>
        <w:rPr>
          <w:rFonts w:ascii="Times New Roman" w:hAnsi="Times New Roman" w:cs="Times New Roman"/>
          <w:sz w:val="28"/>
          <w:szCs w:val="28"/>
          <w:lang w:val="fr-FR" w:bidi="ar-DZ"/>
        </w:rPr>
        <w:t>).</w:t>
      </w:r>
    </w:p>
    <w:p w:rsidR="006D1B60" w:rsidRDefault="006D1B60" w:rsidP="00F26F36">
      <w:pPr>
        <w:bidi w:val="0"/>
        <w:spacing w:after="12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 </w:t>
      </w:r>
    </w:p>
    <w:p w:rsidR="006D1B60" w:rsidRPr="00E11FBF" w:rsidRDefault="006D1B60" w:rsidP="006D1B60">
      <w:pPr>
        <w:shd w:val="clear" w:color="auto" w:fill="D9D9D9" w:themeFill="background1" w:themeFillShade="D9"/>
        <w:bidi w:val="0"/>
        <w:spacing w:after="24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t>Exercice 0</w:t>
      </w:r>
      <w:r>
        <w:rPr>
          <w:rFonts w:ascii="Times New Roman" w:hAnsi="Times New Roman" w:cs="Times New Roman"/>
          <w:b/>
          <w:bCs/>
          <w:sz w:val="28"/>
          <w:szCs w:val="28"/>
          <w:u w:val="single"/>
          <w:lang w:val="fr-FR" w:bidi="ar-DZ"/>
        </w:rPr>
        <w:t>9</w:t>
      </w:r>
      <w:r>
        <w:rPr>
          <w:rFonts w:ascii="Times New Roman" w:hAnsi="Times New Roman" w:cs="Times New Roman"/>
          <w:b/>
          <w:bCs/>
          <w:sz w:val="28"/>
          <w:szCs w:val="28"/>
          <w:lang w:val="fr-FR" w:bidi="ar-DZ"/>
        </w:rPr>
        <w:t xml:space="preserve"> : </w:t>
      </w:r>
      <w:proofErr w:type="gramStart"/>
      <w:r>
        <w:rPr>
          <w:rFonts w:ascii="Times New Roman" w:hAnsi="Times New Roman" w:cs="Times New Roman"/>
          <w:b/>
          <w:bCs/>
          <w:sz w:val="28"/>
          <w:szCs w:val="28"/>
          <w:lang w:val="fr-FR" w:bidi="ar-DZ"/>
        </w:rPr>
        <w:t>[ la</w:t>
      </w:r>
      <w:proofErr w:type="gramEnd"/>
      <w:r>
        <w:rPr>
          <w:rFonts w:ascii="Times New Roman" w:hAnsi="Times New Roman" w:cs="Times New Roman"/>
          <w:b/>
          <w:bCs/>
          <w:sz w:val="28"/>
          <w:szCs w:val="28"/>
          <w:lang w:val="fr-FR" w:bidi="ar-DZ"/>
        </w:rPr>
        <w:t xml:space="preserve"> méthode de lissage exponentiel</w:t>
      </w:r>
      <w:r w:rsidRPr="00E11FBF">
        <w:rPr>
          <w:rFonts w:ascii="Times New Roman" w:hAnsi="Times New Roman" w:cs="Times New Roman"/>
          <w:b/>
          <w:bCs/>
          <w:sz w:val="28"/>
          <w:szCs w:val="28"/>
          <w:lang w:val="fr-FR" w:bidi="ar-DZ"/>
        </w:rPr>
        <w:t xml:space="preserve"> ]</w:t>
      </w:r>
    </w:p>
    <w:p w:rsidR="006D1B60" w:rsidRDefault="006D1B60" w:rsidP="006D1B60">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On suppose qu'à la fin du </w:t>
      </w:r>
      <w:r w:rsidRPr="000C7A02">
        <w:rPr>
          <w:rFonts w:ascii="Times New Roman" w:hAnsi="Times New Roman" w:cs="Times New Roman"/>
          <w:b/>
          <w:bCs/>
          <w:sz w:val="28"/>
          <w:szCs w:val="28"/>
          <w:lang w:val="fr-FR" w:bidi="ar-DZ"/>
        </w:rPr>
        <w:t>3</w:t>
      </w:r>
      <w:r w:rsidRPr="000C7A02">
        <w:rPr>
          <w:rFonts w:ascii="Times New Roman" w:hAnsi="Times New Roman" w:cs="Times New Roman"/>
          <w:b/>
          <w:bCs/>
          <w:sz w:val="28"/>
          <w:szCs w:val="28"/>
          <w:vertAlign w:val="superscript"/>
          <w:lang w:val="fr-FR" w:bidi="ar-DZ"/>
        </w:rPr>
        <w:t>ème</w:t>
      </w:r>
      <w:r>
        <w:rPr>
          <w:rFonts w:ascii="Times New Roman" w:hAnsi="Times New Roman" w:cs="Times New Roman"/>
          <w:sz w:val="28"/>
          <w:szCs w:val="28"/>
          <w:lang w:val="fr-FR" w:bidi="ar-DZ"/>
        </w:rPr>
        <w:t xml:space="preserve"> trimestre </w:t>
      </w:r>
      <w:r w:rsidRPr="000C7A02">
        <w:rPr>
          <w:rFonts w:ascii="Times New Roman" w:hAnsi="Times New Roman" w:cs="Times New Roman"/>
          <w:b/>
          <w:bCs/>
          <w:sz w:val="28"/>
          <w:szCs w:val="28"/>
          <w:lang w:val="fr-FR" w:bidi="ar-DZ"/>
        </w:rPr>
        <w:t>N</w:t>
      </w:r>
      <w:r>
        <w:rPr>
          <w:rFonts w:ascii="Times New Roman" w:hAnsi="Times New Roman" w:cs="Times New Roman"/>
          <w:sz w:val="28"/>
          <w:szCs w:val="28"/>
          <w:lang w:val="fr-FR" w:bidi="ar-DZ"/>
        </w:rPr>
        <w:t xml:space="preserve">, on souhaite déterminer les prévisions de ventes pour le </w:t>
      </w:r>
      <w:r w:rsidRPr="000C7A02">
        <w:rPr>
          <w:rFonts w:ascii="Times New Roman" w:hAnsi="Times New Roman" w:cs="Times New Roman"/>
          <w:b/>
          <w:bCs/>
          <w:sz w:val="28"/>
          <w:szCs w:val="28"/>
          <w:lang w:val="fr-FR" w:bidi="ar-DZ"/>
        </w:rPr>
        <w:t>4</w:t>
      </w:r>
      <w:r w:rsidRPr="000C7A02">
        <w:rPr>
          <w:rFonts w:ascii="Times New Roman" w:hAnsi="Times New Roman" w:cs="Times New Roman"/>
          <w:b/>
          <w:bCs/>
          <w:sz w:val="28"/>
          <w:szCs w:val="28"/>
          <w:vertAlign w:val="superscript"/>
          <w:lang w:val="fr-FR" w:bidi="ar-DZ"/>
        </w:rPr>
        <w:t>ème</w:t>
      </w:r>
      <w:r w:rsidRPr="000C7A02">
        <w:rPr>
          <w:rFonts w:ascii="Times New Roman" w:hAnsi="Times New Roman" w:cs="Times New Roman"/>
          <w:b/>
          <w:bCs/>
          <w:sz w:val="28"/>
          <w:szCs w:val="28"/>
          <w:lang w:val="fr-FR" w:bidi="ar-DZ"/>
        </w:rPr>
        <w:t xml:space="preserve"> </w:t>
      </w:r>
      <w:r>
        <w:rPr>
          <w:rFonts w:ascii="Times New Roman" w:hAnsi="Times New Roman" w:cs="Times New Roman"/>
          <w:sz w:val="28"/>
          <w:szCs w:val="28"/>
          <w:lang w:val="fr-FR" w:bidi="ar-DZ"/>
        </w:rPr>
        <w:t xml:space="preserve">trimestre </w:t>
      </w:r>
      <w:r w:rsidRPr="000C7A02">
        <w:rPr>
          <w:rFonts w:ascii="Times New Roman" w:hAnsi="Times New Roman" w:cs="Times New Roman"/>
          <w:b/>
          <w:bCs/>
          <w:sz w:val="28"/>
          <w:szCs w:val="28"/>
          <w:lang w:val="fr-FR" w:bidi="ar-DZ"/>
        </w:rPr>
        <w:t>N</w:t>
      </w:r>
      <w:r>
        <w:rPr>
          <w:rFonts w:ascii="Times New Roman" w:hAnsi="Times New Roman" w:cs="Times New Roman"/>
          <w:sz w:val="28"/>
          <w:szCs w:val="28"/>
          <w:lang w:val="fr-FR" w:bidi="ar-DZ"/>
        </w:rPr>
        <w:t xml:space="preserve"> à l'aide de la méthode de lissage exponentiel :</w:t>
      </w: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270"/>
        <w:gridCol w:w="1271"/>
        <w:gridCol w:w="1272"/>
        <w:gridCol w:w="1272"/>
        <w:gridCol w:w="1272"/>
        <w:gridCol w:w="1272"/>
        <w:gridCol w:w="1271"/>
      </w:tblGrid>
      <w:tr w:rsidR="006D1B60" w:rsidRPr="00EA5404" w:rsidTr="006F457E">
        <w:tc>
          <w:tcPr>
            <w:tcW w:w="1412" w:type="dxa"/>
            <w:vMerge w:val="restart"/>
            <w:tcBorders>
              <w:top w:val="single" w:sz="12" w:space="0" w:color="auto"/>
              <w:left w:val="single" w:sz="12" w:space="0" w:color="auto"/>
              <w:righ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6"/>
                <w:szCs w:val="26"/>
                <w:lang w:val="fr-FR" w:bidi="ar-DZ"/>
              </w:rPr>
            </w:pPr>
            <w:r w:rsidRPr="000C7A02">
              <w:rPr>
                <w:rFonts w:ascii="Times New Roman" w:hAnsi="Times New Roman" w:cs="Times New Roman"/>
                <w:b/>
                <w:bCs/>
                <w:sz w:val="26"/>
                <w:szCs w:val="26"/>
                <w:lang w:val="fr-FR" w:bidi="ar-DZ"/>
              </w:rPr>
              <w:t>Période</w:t>
            </w:r>
          </w:p>
        </w:tc>
        <w:tc>
          <w:tcPr>
            <w:tcW w:w="5085" w:type="dxa"/>
            <w:gridSpan w:val="4"/>
            <w:tcBorders>
              <w:top w:val="single" w:sz="12" w:space="0" w:color="auto"/>
              <w:left w:val="single" w:sz="12" w:space="0" w:color="auto"/>
              <w:righ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6"/>
                <w:szCs w:val="26"/>
                <w:lang w:val="fr-FR" w:bidi="ar-DZ"/>
              </w:rPr>
            </w:pPr>
            <w:r w:rsidRPr="000C7A02">
              <w:rPr>
                <w:rFonts w:ascii="Times New Roman" w:hAnsi="Times New Roman" w:cs="Times New Roman"/>
                <w:b/>
                <w:bCs/>
                <w:sz w:val="26"/>
                <w:szCs w:val="26"/>
                <w:lang w:val="fr-FR" w:bidi="ar-DZ"/>
              </w:rPr>
              <w:t>Année N-1</w:t>
            </w:r>
          </w:p>
        </w:tc>
        <w:tc>
          <w:tcPr>
            <w:tcW w:w="3815" w:type="dxa"/>
            <w:gridSpan w:val="3"/>
            <w:tcBorders>
              <w:top w:val="single" w:sz="12" w:space="0" w:color="auto"/>
              <w:left w:val="single" w:sz="12" w:space="0" w:color="auto"/>
              <w:righ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6"/>
                <w:szCs w:val="26"/>
                <w:lang w:val="fr-FR" w:bidi="ar-DZ"/>
              </w:rPr>
            </w:pPr>
            <w:r w:rsidRPr="000C7A02">
              <w:rPr>
                <w:rFonts w:ascii="Times New Roman" w:hAnsi="Times New Roman" w:cs="Times New Roman"/>
                <w:b/>
                <w:bCs/>
                <w:sz w:val="26"/>
                <w:szCs w:val="26"/>
                <w:lang w:val="fr-FR" w:bidi="ar-DZ"/>
              </w:rPr>
              <w:t>Année N</w:t>
            </w:r>
          </w:p>
        </w:tc>
      </w:tr>
      <w:tr w:rsidR="006D1B60" w:rsidRPr="00EA5404" w:rsidTr="006F457E">
        <w:tc>
          <w:tcPr>
            <w:tcW w:w="1412" w:type="dxa"/>
            <w:vMerge/>
            <w:tcBorders>
              <w:left w:val="single" w:sz="12" w:space="0" w:color="auto"/>
              <w:bottom w:val="single" w:sz="12" w:space="0" w:color="auto"/>
              <w:righ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6"/>
                <w:szCs w:val="26"/>
                <w:lang w:val="fr-FR" w:bidi="ar-DZ"/>
              </w:rPr>
            </w:pPr>
          </w:p>
        </w:tc>
        <w:tc>
          <w:tcPr>
            <w:tcW w:w="1270" w:type="dxa"/>
            <w:tcBorders>
              <w:left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1</w:t>
            </w:r>
            <w:r w:rsidRPr="00EA5404">
              <w:rPr>
                <w:rFonts w:ascii="Times New Roman" w:hAnsi="Times New Roman" w:cs="Times New Roman"/>
                <w:sz w:val="26"/>
                <w:szCs w:val="26"/>
                <w:vertAlign w:val="superscript"/>
                <w:lang w:val="fr-FR" w:bidi="ar-DZ"/>
              </w:rPr>
              <w:t>er</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c>
          <w:tcPr>
            <w:tcW w:w="1271" w:type="dxa"/>
            <w:tcBorders>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2</w:t>
            </w:r>
            <w:r w:rsidRPr="00EA5404">
              <w:rPr>
                <w:rFonts w:ascii="Times New Roman" w:hAnsi="Times New Roman" w:cs="Times New Roman"/>
                <w:sz w:val="26"/>
                <w:szCs w:val="26"/>
                <w:vertAlign w:val="superscript"/>
                <w:lang w:val="fr-FR" w:bidi="ar-DZ"/>
              </w:rPr>
              <w:t>ème</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c>
          <w:tcPr>
            <w:tcW w:w="1272" w:type="dxa"/>
            <w:tcBorders>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3</w:t>
            </w:r>
            <w:r w:rsidRPr="00EA5404">
              <w:rPr>
                <w:rFonts w:ascii="Times New Roman" w:hAnsi="Times New Roman" w:cs="Times New Roman"/>
                <w:sz w:val="26"/>
                <w:szCs w:val="26"/>
                <w:vertAlign w:val="superscript"/>
                <w:lang w:val="fr-FR" w:bidi="ar-DZ"/>
              </w:rPr>
              <w:t>ème</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c>
          <w:tcPr>
            <w:tcW w:w="1272" w:type="dxa"/>
            <w:tcBorders>
              <w:bottom w:val="single" w:sz="12" w:space="0" w:color="auto"/>
              <w:right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4</w:t>
            </w:r>
            <w:r w:rsidRPr="00EA5404">
              <w:rPr>
                <w:rFonts w:ascii="Times New Roman" w:hAnsi="Times New Roman" w:cs="Times New Roman"/>
                <w:sz w:val="26"/>
                <w:szCs w:val="26"/>
                <w:vertAlign w:val="superscript"/>
                <w:lang w:val="fr-FR" w:bidi="ar-DZ"/>
              </w:rPr>
              <w:t>ème</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c>
          <w:tcPr>
            <w:tcW w:w="1272" w:type="dxa"/>
            <w:tcBorders>
              <w:left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1</w:t>
            </w:r>
            <w:r w:rsidRPr="00EA5404">
              <w:rPr>
                <w:rFonts w:ascii="Times New Roman" w:hAnsi="Times New Roman" w:cs="Times New Roman"/>
                <w:sz w:val="26"/>
                <w:szCs w:val="26"/>
                <w:vertAlign w:val="superscript"/>
                <w:lang w:val="fr-FR" w:bidi="ar-DZ"/>
              </w:rPr>
              <w:t>er</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c>
          <w:tcPr>
            <w:tcW w:w="1272" w:type="dxa"/>
            <w:tcBorders>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2</w:t>
            </w:r>
            <w:r w:rsidRPr="00EA5404">
              <w:rPr>
                <w:rFonts w:ascii="Times New Roman" w:hAnsi="Times New Roman" w:cs="Times New Roman"/>
                <w:sz w:val="26"/>
                <w:szCs w:val="26"/>
                <w:vertAlign w:val="superscript"/>
                <w:lang w:val="fr-FR" w:bidi="ar-DZ"/>
              </w:rPr>
              <w:t>ème</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c>
          <w:tcPr>
            <w:tcW w:w="1271" w:type="dxa"/>
            <w:tcBorders>
              <w:bottom w:val="single" w:sz="12" w:space="0" w:color="auto"/>
              <w:right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sidRPr="00EA5404">
              <w:rPr>
                <w:rFonts w:ascii="Times New Roman" w:hAnsi="Times New Roman" w:cs="Times New Roman"/>
                <w:sz w:val="26"/>
                <w:szCs w:val="26"/>
                <w:lang w:val="fr-FR" w:bidi="ar-DZ"/>
              </w:rPr>
              <w:t>3</w:t>
            </w:r>
            <w:r w:rsidRPr="00EA5404">
              <w:rPr>
                <w:rFonts w:ascii="Times New Roman" w:hAnsi="Times New Roman" w:cs="Times New Roman"/>
                <w:sz w:val="26"/>
                <w:szCs w:val="26"/>
                <w:vertAlign w:val="superscript"/>
                <w:lang w:val="fr-FR" w:bidi="ar-DZ"/>
              </w:rPr>
              <w:t>ème</w:t>
            </w:r>
            <w:r w:rsidRPr="00EA5404">
              <w:rPr>
                <w:rFonts w:ascii="Times New Roman" w:hAnsi="Times New Roman" w:cs="Times New Roman"/>
                <w:sz w:val="26"/>
                <w:szCs w:val="26"/>
                <w:lang w:val="fr-FR" w:bidi="ar-DZ"/>
              </w:rPr>
              <w:t xml:space="preserve"> </w:t>
            </w:r>
            <w:proofErr w:type="spellStart"/>
            <w:r w:rsidRPr="00EA5404">
              <w:rPr>
                <w:rFonts w:ascii="Times New Roman" w:hAnsi="Times New Roman" w:cs="Times New Roman"/>
                <w:sz w:val="26"/>
                <w:szCs w:val="26"/>
                <w:lang w:val="fr-FR" w:bidi="ar-DZ"/>
              </w:rPr>
              <w:t>Trim</w:t>
            </w:r>
            <w:proofErr w:type="spellEnd"/>
          </w:p>
        </w:tc>
      </w:tr>
      <w:tr w:rsidR="006D1B60" w:rsidRPr="00EA5404" w:rsidTr="006F457E">
        <w:tc>
          <w:tcPr>
            <w:tcW w:w="1412" w:type="dxa"/>
            <w:tcBorders>
              <w:top w:val="single" w:sz="12" w:space="0" w:color="auto"/>
              <w:left w:val="single" w:sz="12" w:space="0" w:color="auto"/>
              <w:bottom w:val="single" w:sz="12" w:space="0" w:color="auto"/>
              <w:right w:val="single" w:sz="12" w:space="0" w:color="auto"/>
            </w:tcBorders>
            <w:vAlign w:val="center"/>
          </w:tcPr>
          <w:p w:rsidR="006D1B60" w:rsidRPr="000C7A02" w:rsidRDefault="006D1B60" w:rsidP="006F457E">
            <w:pPr>
              <w:bidi w:val="0"/>
              <w:spacing w:after="0"/>
              <w:jc w:val="center"/>
              <w:rPr>
                <w:rFonts w:ascii="Times New Roman" w:hAnsi="Times New Roman" w:cs="Times New Roman"/>
                <w:b/>
                <w:bCs/>
                <w:sz w:val="26"/>
                <w:szCs w:val="26"/>
                <w:lang w:val="fr-FR" w:bidi="ar-DZ"/>
              </w:rPr>
            </w:pPr>
            <w:r w:rsidRPr="000C7A02">
              <w:rPr>
                <w:rFonts w:ascii="Times New Roman" w:hAnsi="Times New Roman" w:cs="Times New Roman"/>
                <w:b/>
                <w:bCs/>
                <w:sz w:val="26"/>
                <w:szCs w:val="26"/>
                <w:lang w:val="fr-FR" w:bidi="ar-DZ"/>
              </w:rPr>
              <w:t>Ventes</w:t>
            </w:r>
          </w:p>
        </w:tc>
        <w:tc>
          <w:tcPr>
            <w:tcW w:w="1270" w:type="dxa"/>
            <w:tcBorders>
              <w:top w:val="single" w:sz="12" w:space="0" w:color="auto"/>
              <w:left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708</w:t>
            </w:r>
          </w:p>
        </w:tc>
        <w:tc>
          <w:tcPr>
            <w:tcW w:w="1271" w:type="dxa"/>
            <w:tcBorders>
              <w:top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682</w:t>
            </w:r>
          </w:p>
        </w:tc>
        <w:tc>
          <w:tcPr>
            <w:tcW w:w="1272" w:type="dxa"/>
            <w:tcBorders>
              <w:top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756</w:t>
            </w:r>
          </w:p>
        </w:tc>
        <w:tc>
          <w:tcPr>
            <w:tcW w:w="1272" w:type="dxa"/>
            <w:tcBorders>
              <w:top w:val="single" w:sz="12" w:space="0" w:color="auto"/>
              <w:bottom w:val="single" w:sz="12" w:space="0" w:color="auto"/>
              <w:right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733</w:t>
            </w:r>
          </w:p>
        </w:tc>
        <w:tc>
          <w:tcPr>
            <w:tcW w:w="1272" w:type="dxa"/>
            <w:tcBorders>
              <w:top w:val="single" w:sz="12" w:space="0" w:color="auto"/>
              <w:left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720</w:t>
            </w:r>
          </w:p>
        </w:tc>
        <w:tc>
          <w:tcPr>
            <w:tcW w:w="1272" w:type="dxa"/>
            <w:tcBorders>
              <w:top w:val="single" w:sz="12" w:space="0" w:color="auto"/>
              <w:bottom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704</w:t>
            </w:r>
          </w:p>
        </w:tc>
        <w:tc>
          <w:tcPr>
            <w:tcW w:w="1271" w:type="dxa"/>
            <w:tcBorders>
              <w:top w:val="single" w:sz="12" w:space="0" w:color="auto"/>
              <w:bottom w:val="single" w:sz="12" w:space="0" w:color="auto"/>
              <w:right w:val="single" w:sz="12" w:space="0" w:color="auto"/>
            </w:tcBorders>
            <w:vAlign w:val="center"/>
          </w:tcPr>
          <w:p w:rsidR="006D1B60" w:rsidRPr="00EA5404" w:rsidRDefault="006D1B60" w:rsidP="006F457E">
            <w:pPr>
              <w:bidi w:val="0"/>
              <w:spacing w:after="0"/>
              <w:jc w:val="center"/>
              <w:rPr>
                <w:rFonts w:ascii="Times New Roman" w:hAnsi="Times New Roman" w:cs="Times New Roman"/>
                <w:sz w:val="26"/>
                <w:szCs w:val="26"/>
                <w:lang w:val="fr-FR" w:bidi="ar-DZ"/>
              </w:rPr>
            </w:pPr>
            <w:r>
              <w:rPr>
                <w:rFonts w:ascii="Times New Roman" w:hAnsi="Times New Roman" w:cs="Times New Roman"/>
                <w:sz w:val="26"/>
                <w:szCs w:val="26"/>
                <w:lang w:val="fr-FR" w:bidi="ar-DZ"/>
              </w:rPr>
              <w:t>735</w:t>
            </w:r>
          </w:p>
        </w:tc>
      </w:tr>
    </w:tbl>
    <w:p w:rsidR="006D1B60" w:rsidRPr="00367FB2" w:rsidRDefault="006D1B60" w:rsidP="006D1B60">
      <w:pPr>
        <w:bidi w:val="0"/>
        <w:spacing w:after="0"/>
        <w:ind w:firstLine="567"/>
        <w:jc w:val="both"/>
        <w:rPr>
          <w:rFonts w:ascii="Times New Roman" w:hAnsi="Times New Roman" w:cs="Times New Roman"/>
          <w:sz w:val="8"/>
          <w:szCs w:val="8"/>
          <w:lang w:val="fr-FR" w:bidi="ar-DZ"/>
        </w:rPr>
      </w:pPr>
    </w:p>
    <w:p w:rsidR="006D1B60" w:rsidRPr="001E7D10" w:rsidRDefault="006D1B60" w:rsidP="006D1B60">
      <w:pPr>
        <w:bidi w:val="0"/>
        <w:spacing w:after="240"/>
        <w:jc w:val="both"/>
        <w:rPr>
          <w:rFonts w:ascii="Times New Roman" w:hAnsi="Times New Roman" w:cs="Times New Roman"/>
          <w:sz w:val="24"/>
          <w:szCs w:val="24"/>
          <w:lang w:val="fr-FR" w:bidi="ar-DZ"/>
        </w:rPr>
      </w:pPr>
      <w:r w:rsidRPr="00367FB2">
        <w:rPr>
          <w:rFonts w:ascii="Times New Roman" w:hAnsi="Times New Roman" w:cs="Times New Roman"/>
          <w:sz w:val="24"/>
          <w:szCs w:val="24"/>
          <w:lang w:val="fr-FR" w:bidi="ar-DZ"/>
        </w:rPr>
        <w:t>N.B : l'unité de mesure des valeurs de tab</w:t>
      </w:r>
      <w:r>
        <w:rPr>
          <w:rFonts w:ascii="Times New Roman" w:hAnsi="Times New Roman" w:cs="Times New Roman"/>
          <w:sz w:val="24"/>
          <w:szCs w:val="24"/>
          <w:lang w:val="fr-FR" w:bidi="ar-DZ"/>
        </w:rPr>
        <w:t>leau ci-dessus est : 1 unité</w:t>
      </w:r>
      <w:r w:rsidRPr="00367FB2">
        <w:rPr>
          <w:rFonts w:ascii="Times New Roman" w:hAnsi="Times New Roman" w:cs="Times New Roman"/>
          <w:sz w:val="24"/>
          <w:szCs w:val="24"/>
          <w:lang w:val="fr-FR" w:bidi="ar-DZ"/>
        </w:rPr>
        <w:t xml:space="preserve">. </w:t>
      </w:r>
    </w:p>
    <w:p w:rsidR="006D1B60" w:rsidRPr="00E87CB5" w:rsidRDefault="006D1B60" w:rsidP="006D1B60">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6D1B60" w:rsidRPr="00BE78B5" w:rsidRDefault="006D1B60" w:rsidP="006D1B60">
      <w:pPr>
        <w:numPr>
          <w:ilvl w:val="0"/>
          <w:numId w:val="20"/>
        </w:numPr>
        <w:bidi w:val="0"/>
        <w:spacing w:after="0"/>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Prévoir les ventes du </w:t>
      </w:r>
      <w:r w:rsidRPr="00CF5D7F">
        <w:rPr>
          <w:rFonts w:ascii="Times New Roman" w:hAnsi="Times New Roman" w:cs="Times New Roman"/>
          <w:b/>
          <w:bCs/>
          <w:sz w:val="28"/>
          <w:szCs w:val="28"/>
          <w:lang w:val="fr-FR" w:bidi="ar-DZ"/>
        </w:rPr>
        <w:t>4</w:t>
      </w:r>
      <w:r w:rsidRPr="00CF5D7F">
        <w:rPr>
          <w:rFonts w:ascii="Times New Roman" w:hAnsi="Times New Roman" w:cs="Times New Roman"/>
          <w:b/>
          <w:bCs/>
          <w:sz w:val="28"/>
          <w:szCs w:val="28"/>
          <w:vertAlign w:val="superscript"/>
          <w:lang w:val="fr-FR" w:bidi="ar-DZ"/>
        </w:rPr>
        <w:t>ème</w:t>
      </w:r>
      <w:r>
        <w:rPr>
          <w:rFonts w:ascii="Times New Roman" w:hAnsi="Times New Roman" w:cs="Times New Roman"/>
          <w:sz w:val="28"/>
          <w:szCs w:val="28"/>
          <w:lang w:val="fr-FR" w:bidi="ar-DZ"/>
        </w:rPr>
        <w:t xml:space="preserve"> trimestre (</w:t>
      </w:r>
      <w:r w:rsidRPr="00CF5D7F">
        <w:rPr>
          <w:rFonts w:ascii="Times New Roman" w:hAnsi="Times New Roman" w:cs="Times New Roman"/>
          <w:b/>
          <w:bCs/>
          <w:sz w:val="28"/>
          <w:szCs w:val="28"/>
          <w:lang w:val="fr-FR" w:bidi="ar-DZ"/>
        </w:rPr>
        <w:t>N</w:t>
      </w:r>
      <w:r>
        <w:rPr>
          <w:rFonts w:ascii="Times New Roman" w:hAnsi="Times New Roman" w:cs="Times New Roman"/>
          <w:sz w:val="28"/>
          <w:szCs w:val="28"/>
          <w:lang w:val="fr-FR" w:bidi="ar-DZ"/>
        </w:rPr>
        <w:t xml:space="preserve">), (coefficient de lissage </w:t>
      </w:r>
      <w:r w:rsidRPr="00CF5D7F">
        <w:rPr>
          <w:rFonts w:ascii="Times New Roman" w:hAnsi="Times New Roman" w:cs="Times New Roman"/>
          <w:b/>
          <w:bCs/>
          <w:sz w:val="28"/>
          <w:szCs w:val="28"/>
          <w:lang w:val="fr-FR" w:bidi="ar-DZ"/>
        </w:rPr>
        <w:t>α = 0,6</w:t>
      </w:r>
      <w:r>
        <w:rPr>
          <w:rFonts w:ascii="Times New Roman" w:hAnsi="Times New Roman" w:cs="Times New Roman"/>
          <w:sz w:val="28"/>
          <w:szCs w:val="28"/>
          <w:lang w:val="fr-FR" w:bidi="ar-DZ"/>
        </w:rPr>
        <w:t>).</w:t>
      </w:r>
    </w:p>
    <w:p w:rsidR="00500437" w:rsidRDefault="00500437" w:rsidP="00500437">
      <w:pPr>
        <w:bidi w:val="0"/>
        <w:rPr>
          <w:rFonts w:ascii="Times New Roman" w:hAnsi="Times New Roman" w:cs="Times New Roman"/>
          <w:sz w:val="28"/>
          <w:szCs w:val="28"/>
          <w:lang w:val="fr-FR" w:bidi="ar-DZ"/>
        </w:rPr>
      </w:pPr>
    </w:p>
    <w:p w:rsidR="006A0DB6" w:rsidRDefault="006A0DB6" w:rsidP="006D1B60">
      <w:pPr>
        <w:shd w:val="clear" w:color="auto" w:fill="D9D9D9" w:themeFill="background1" w:themeFillShade="D9"/>
        <w:bidi w:val="0"/>
        <w:spacing w:after="240"/>
        <w:jc w:val="both"/>
        <w:rPr>
          <w:rFonts w:ascii="Times New Roman" w:hAnsi="Times New Roman" w:cs="Times New Roman"/>
          <w:b/>
          <w:bCs/>
          <w:sz w:val="28"/>
          <w:szCs w:val="28"/>
          <w:lang w:val="fr-FR" w:bidi="ar-DZ"/>
        </w:rPr>
      </w:pPr>
      <w:r w:rsidRPr="00E11FBF">
        <w:rPr>
          <w:rFonts w:ascii="Times New Roman" w:hAnsi="Times New Roman" w:cs="Times New Roman"/>
          <w:b/>
          <w:bCs/>
          <w:sz w:val="28"/>
          <w:szCs w:val="28"/>
          <w:u w:val="single"/>
          <w:lang w:val="fr-FR" w:bidi="ar-DZ"/>
        </w:rPr>
        <w:t xml:space="preserve">Exercice </w:t>
      </w:r>
      <w:r w:rsidR="006D1B60">
        <w:rPr>
          <w:rFonts w:ascii="Times New Roman" w:hAnsi="Times New Roman" w:cs="Times New Roman"/>
          <w:b/>
          <w:bCs/>
          <w:sz w:val="28"/>
          <w:szCs w:val="28"/>
          <w:u w:val="single"/>
          <w:lang w:val="fr-FR" w:bidi="ar-DZ"/>
        </w:rPr>
        <w:t>10</w:t>
      </w:r>
      <w:r w:rsidR="000276D6">
        <w:rPr>
          <w:rFonts w:ascii="Times New Roman" w:hAnsi="Times New Roman" w:cs="Times New Roman"/>
          <w:b/>
          <w:bCs/>
          <w:sz w:val="28"/>
          <w:szCs w:val="28"/>
          <w:lang w:val="fr-FR" w:bidi="ar-DZ"/>
        </w:rPr>
        <w:t xml:space="preserve"> : </w:t>
      </w:r>
      <w:proofErr w:type="gramStart"/>
      <w:r w:rsidR="000276D6">
        <w:rPr>
          <w:rFonts w:ascii="Times New Roman" w:hAnsi="Times New Roman" w:cs="Times New Roman"/>
          <w:b/>
          <w:bCs/>
          <w:sz w:val="28"/>
          <w:szCs w:val="28"/>
          <w:lang w:val="fr-FR" w:bidi="ar-DZ"/>
        </w:rPr>
        <w:t>[ exercice</w:t>
      </w:r>
      <w:proofErr w:type="gramEnd"/>
      <w:r w:rsidR="000276D6">
        <w:rPr>
          <w:rFonts w:ascii="Times New Roman" w:hAnsi="Times New Roman" w:cs="Times New Roman"/>
          <w:b/>
          <w:bCs/>
          <w:sz w:val="28"/>
          <w:szCs w:val="28"/>
          <w:lang w:val="fr-FR" w:bidi="ar-DZ"/>
        </w:rPr>
        <w:t xml:space="preserve"> de synthèse</w:t>
      </w:r>
      <w:r w:rsidRPr="00E11FBF">
        <w:rPr>
          <w:rFonts w:ascii="Times New Roman" w:hAnsi="Times New Roman" w:cs="Times New Roman"/>
          <w:b/>
          <w:bCs/>
          <w:sz w:val="28"/>
          <w:szCs w:val="28"/>
          <w:lang w:val="fr-FR" w:bidi="ar-DZ"/>
        </w:rPr>
        <w:t xml:space="preserve"> ]</w:t>
      </w:r>
    </w:p>
    <w:p w:rsidR="00B53908" w:rsidRDefault="008C5B0E" w:rsidP="005445E8">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L'entreprise </w:t>
      </w:r>
      <w:r w:rsidRPr="00C4472B">
        <w:rPr>
          <w:rFonts w:ascii="Times New Roman" w:hAnsi="Times New Roman" w:cs="Times New Roman"/>
          <w:b/>
          <w:bCs/>
          <w:sz w:val="28"/>
          <w:szCs w:val="28"/>
          <w:lang w:val="fr-FR" w:bidi="ar-DZ"/>
        </w:rPr>
        <w:t>FROMAGERIE</w:t>
      </w:r>
      <w:r>
        <w:rPr>
          <w:rFonts w:ascii="Times New Roman" w:hAnsi="Times New Roman" w:cs="Times New Roman"/>
          <w:sz w:val="28"/>
          <w:szCs w:val="28"/>
          <w:lang w:val="fr-FR" w:bidi="ar-DZ"/>
        </w:rPr>
        <w:t xml:space="preserve"> est spécialisée dans la fabrication et la commercialisation de fromages, depuis trois ans l'entreprise connait une forte croissance de ses ventes</w:t>
      </w:r>
      <w:r w:rsidR="00B53908">
        <w:rPr>
          <w:rFonts w:ascii="Times New Roman" w:hAnsi="Times New Roman" w:cs="Times New Roman"/>
          <w:sz w:val="28"/>
          <w:szCs w:val="28"/>
          <w:lang w:val="fr-FR" w:bidi="ar-DZ"/>
        </w:rPr>
        <w:t xml:space="preserve">, par une diversification de la gamme des fromages proposés et par l'obtention de nouveaux marchés auprès de la grande distribution, la qualité des fromages proposés ainsi que le dynamisme de l'équipe dirigeante conduisent à des prévisions d'accroissement d'activité de l'ordre de </w:t>
      </w:r>
      <w:r w:rsidR="00B53908" w:rsidRPr="00C4472B">
        <w:rPr>
          <w:rFonts w:ascii="Times New Roman" w:hAnsi="Times New Roman" w:cs="Times New Roman"/>
          <w:b/>
          <w:bCs/>
          <w:sz w:val="28"/>
          <w:szCs w:val="28"/>
          <w:lang w:val="fr-FR" w:bidi="ar-DZ"/>
        </w:rPr>
        <w:t>40 %</w:t>
      </w:r>
      <w:r w:rsidR="00B53908">
        <w:rPr>
          <w:rFonts w:ascii="Times New Roman" w:hAnsi="Times New Roman" w:cs="Times New Roman"/>
          <w:sz w:val="28"/>
          <w:szCs w:val="28"/>
          <w:lang w:val="fr-FR" w:bidi="ar-DZ"/>
        </w:rPr>
        <w:t xml:space="preserve"> pour l'année </w:t>
      </w:r>
      <w:r w:rsidR="00B53908" w:rsidRPr="00C4472B">
        <w:rPr>
          <w:rFonts w:ascii="Times New Roman" w:hAnsi="Times New Roman" w:cs="Times New Roman"/>
          <w:b/>
          <w:bCs/>
          <w:sz w:val="28"/>
          <w:szCs w:val="28"/>
          <w:lang w:val="fr-FR" w:bidi="ar-DZ"/>
        </w:rPr>
        <w:t>N+1</w:t>
      </w:r>
      <w:r w:rsidR="00B53908">
        <w:rPr>
          <w:rFonts w:ascii="Times New Roman" w:hAnsi="Times New Roman" w:cs="Times New Roman"/>
          <w:sz w:val="28"/>
          <w:szCs w:val="28"/>
          <w:lang w:val="fr-FR" w:bidi="ar-DZ"/>
        </w:rPr>
        <w:t xml:space="preserve"> et de </w:t>
      </w:r>
      <w:r w:rsidR="00B53908" w:rsidRPr="00C4472B">
        <w:rPr>
          <w:rFonts w:ascii="Times New Roman" w:hAnsi="Times New Roman" w:cs="Times New Roman"/>
          <w:b/>
          <w:bCs/>
          <w:sz w:val="28"/>
          <w:szCs w:val="28"/>
          <w:lang w:val="fr-FR" w:bidi="ar-DZ"/>
        </w:rPr>
        <w:t>20 %</w:t>
      </w:r>
      <w:r w:rsidR="00B53908">
        <w:rPr>
          <w:rFonts w:ascii="Times New Roman" w:hAnsi="Times New Roman" w:cs="Times New Roman"/>
          <w:sz w:val="28"/>
          <w:szCs w:val="28"/>
          <w:lang w:val="fr-FR" w:bidi="ar-DZ"/>
        </w:rPr>
        <w:t xml:space="preserve"> pour </w:t>
      </w:r>
      <w:r w:rsidR="00B53908" w:rsidRPr="00C4472B">
        <w:rPr>
          <w:rFonts w:ascii="Times New Roman" w:hAnsi="Times New Roman" w:cs="Times New Roman"/>
          <w:b/>
          <w:bCs/>
          <w:sz w:val="28"/>
          <w:szCs w:val="28"/>
          <w:lang w:val="fr-FR" w:bidi="ar-DZ"/>
        </w:rPr>
        <w:t>N+2</w:t>
      </w:r>
      <w:r w:rsidR="00B53908">
        <w:rPr>
          <w:rFonts w:ascii="Times New Roman" w:hAnsi="Times New Roman" w:cs="Times New Roman"/>
          <w:sz w:val="28"/>
          <w:szCs w:val="28"/>
          <w:lang w:val="fr-FR" w:bidi="ar-DZ"/>
        </w:rPr>
        <w:t>.</w:t>
      </w:r>
    </w:p>
    <w:p w:rsidR="005445E8" w:rsidRDefault="00B53908" w:rsidP="005445E8">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Jusqu'ici aucune étude de l'évolution des ventes n'a été faite, pour mettre en place une</w:t>
      </w:r>
      <w:r w:rsidR="001F70E3">
        <w:rPr>
          <w:rFonts w:ascii="Times New Roman" w:hAnsi="Times New Roman" w:cs="Times New Roman"/>
          <w:sz w:val="28"/>
          <w:szCs w:val="28"/>
          <w:lang w:val="fr-FR" w:bidi="ar-DZ"/>
        </w:rPr>
        <w:t xml:space="preserve"> gestion prévisionnelle, le dire</w:t>
      </w:r>
      <w:r>
        <w:rPr>
          <w:rFonts w:ascii="Times New Roman" w:hAnsi="Times New Roman" w:cs="Times New Roman"/>
          <w:sz w:val="28"/>
          <w:szCs w:val="28"/>
          <w:lang w:val="fr-FR" w:bidi="ar-DZ"/>
        </w:rPr>
        <w:t>cteur administratif vous demande de procéder à une analyse statistique du</w:t>
      </w:r>
      <w:r w:rsidR="001F70E3">
        <w:rPr>
          <w:rFonts w:ascii="Times New Roman" w:hAnsi="Times New Roman" w:cs="Times New Roman"/>
          <w:sz w:val="28"/>
          <w:szCs w:val="28"/>
          <w:lang w:val="fr-FR" w:bidi="ar-DZ"/>
        </w:rPr>
        <w:t xml:space="preserve"> chiffre d'affaires du produit </w:t>
      </w:r>
      <w:r w:rsidR="001F70E3" w:rsidRPr="00C4472B">
        <w:rPr>
          <w:rFonts w:ascii="Times New Roman" w:hAnsi="Times New Roman" w:cs="Times New Roman"/>
          <w:b/>
          <w:bCs/>
          <w:sz w:val="28"/>
          <w:szCs w:val="28"/>
          <w:lang w:val="fr-FR" w:bidi="ar-DZ"/>
        </w:rPr>
        <w:t>FR</w:t>
      </w:r>
      <w:r w:rsidR="001F70E3">
        <w:rPr>
          <w:rFonts w:ascii="Times New Roman" w:hAnsi="Times New Roman" w:cs="Times New Roman"/>
          <w:sz w:val="28"/>
          <w:szCs w:val="28"/>
          <w:lang w:val="fr-FR" w:bidi="ar-DZ"/>
        </w:rPr>
        <w:t xml:space="preserve"> (fromage rouge)</w:t>
      </w:r>
      <w:r w:rsidR="005445E8">
        <w:rPr>
          <w:rFonts w:ascii="Times New Roman" w:hAnsi="Times New Roman" w:cs="Times New Roman"/>
          <w:sz w:val="28"/>
          <w:szCs w:val="28"/>
          <w:lang w:val="fr-FR" w:bidi="ar-DZ"/>
        </w:rPr>
        <w:t xml:space="preserve"> représentant un peu plus de </w:t>
      </w:r>
      <w:r w:rsidR="005445E8" w:rsidRPr="00C4472B">
        <w:rPr>
          <w:rFonts w:ascii="Times New Roman" w:hAnsi="Times New Roman" w:cs="Times New Roman"/>
          <w:b/>
          <w:bCs/>
          <w:sz w:val="28"/>
          <w:szCs w:val="28"/>
          <w:lang w:val="fr-FR" w:bidi="ar-DZ"/>
        </w:rPr>
        <w:t>50 %</w:t>
      </w:r>
      <w:r w:rsidR="005445E8">
        <w:rPr>
          <w:rFonts w:ascii="Times New Roman" w:hAnsi="Times New Roman" w:cs="Times New Roman"/>
          <w:sz w:val="28"/>
          <w:szCs w:val="28"/>
          <w:lang w:val="fr-FR" w:bidi="ar-DZ"/>
        </w:rPr>
        <w:t xml:space="preserve"> du chiffre d'affaires.</w:t>
      </w:r>
    </w:p>
    <w:p w:rsidR="00F26F36" w:rsidRDefault="00F26F36" w:rsidP="00F26F36">
      <w:pPr>
        <w:bidi w:val="0"/>
        <w:spacing w:after="120"/>
        <w:ind w:firstLine="567"/>
        <w:jc w:val="both"/>
        <w:rPr>
          <w:rFonts w:ascii="Times New Roman" w:hAnsi="Times New Roman" w:cs="Times New Roman"/>
          <w:sz w:val="28"/>
          <w:szCs w:val="28"/>
          <w:lang w:val="fr-FR" w:bidi="ar-DZ"/>
        </w:rPr>
      </w:pPr>
    </w:p>
    <w:p w:rsidR="00F26F36" w:rsidRDefault="00F26F36" w:rsidP="00F26F36">
      <w:pPr>
        <w:bidi w:val="0"/>
        <w:spacing w:after="120"/>
        <w:ind w:firstLine="567"/>
        <w:jc w:val="both"/>
        <w:rPr>
          <w:rFonts w:ascii="Times New Roman" w:hAnsi="Times New Roman" w:cs="Times New Roman"/>
          <w:sz w:val="28"/>
          <w:szCs w:val="28"/>
          <w:lang w:val="fr-FR" w:bidi="ar-DZ"/>
        </w:rPr>
      </w:pPr>
    </w:p>
    <w:p w:rsidR="00F26F36" w:rsidRDefault="00F26F36" w:rsidP="00F26F36">
      <w:pPr>
        <w:bidi w:val="0"/>
        <w:spacing w:after="120"/>
        <w:ind w:firstLine="567"/>
        <w:jc w:val="both"/>
        <w:rPr>
          <w:rFonts w:ascii="Times New Roman" w:hAnsi="Times New Roman" w:cs="Times New Roman"/>
          <w:sz w:val="28"/>
          <w:szCs w:val="28"/>
          <w:lang w:val="fr-FR" w:bidi="ar-DZ"/>
        </w:rPr>
      </w:pPr>
    </w:p>
    <w:p w:rsidR="00F26F36" w:rsidRDefault="00F26F36" w:rsidP="00F26F36">
      <w:pPr>
        <w:bidi w:val="0"/>
        <w:spacing w:after="120"/>
        <w:ind w:firstLine="567"/>
        <w:jc w:val="both"/>
        <w:rPr>
          <w:rFonts w:ascii="Times New Roman" w:hAnsi="Times New Roman" w:cs="Times New Roman"/>
          <w:sz w:val="28"/>
          <w:szCs w:val="28"/>
          <w:lang w:val="fr-FR" w:bidi="ar-DZ"/>
        </w:rPr>
      </w:pPr>
    </w:p>
    <w:p w:rsidR="00862D9E" w:rsidRPr="008C5B0E" w:rsidRDefault="005445E8" w:rsidP="00F26F36">
      <w:pPr>
        <w:bidi w:val="0"/>
        <w:spacing w:after="120"/>
        <w:ind w:firstLine="567"/>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lastRenderedPageBreak/>
        <w:t>Vous disposez des informations figurant ci-après :</w:t>
      </w:r>
      <w:r w:rsidR="00B53908">
        <w:rPr>
          <w:rFonts w:ascii="Times New Roman" w:hAnsi="Times New Roman" w:cs="Times New Roman"/>
          <w:sz w:val="28"/>
          <w:szCs w:val="28"/>
          <w:lang w:val="fr-FR" w:bidi="ar-DZ"/>
        </w:rPr>
        <w:t xml:space="preserve">     </w:t>
      </w:r>
    </w:p>
    <w:tbl>
      <w:tblPr>
        <w:tblStyle w:val="Grilledutableau"/>
        <w:tblW w:w="0" w:type="auto"/>
        <w:tblInd w:w="108" w:type="dxa"/>
        <w:tblLook w:val="04A0"/>
      </w:tblPr>
      <w:tblGrid>
        <w:gridCol w:w="4253"/>
        <w:gridCol w:w="993"/>
        <w:gridCol w:w="992"/>
        <w:gridCol w:w="992"/>
        <w:gridCol w:w="992"/>
        <w:gridCol w:w="993"/>
        <w:gridCol w:w="992"/>
      </w:tblGrid>
      <w:tr w:rsidR="000224A4" w:rsidRPr="00745248" w:rsidTr="000224A4">
        <w:tc>
          <w:tcPr>
            <w:tcW w:w="4253" w:type="dxa"/>
            <w:tcBorders>
              <w:top w:val="single" w:sz="12" w:space="0" w:color="auto"/>
              <w:left w:val="single" w:sz="12" w:space="0" w:color="auto"/>
              <w:bottom w:val="single" w:sz="12" w:space="0" w:color="auto"/>
            </w:tcBorders>
          </w:tcPr>
          <w:p w:rsidR="000224A4" w:rsidRPr="00146CE5" w:rsidRDefault="000224A4" w:rsidP="00E702C1">
            <w:pPr>
              <w:bidi w:val="0"/>
              <w:spacing w:after="0"/>
              <w:jc w:val="both"/>
              <w:rPr>
                <w:rFonts w:asciiTheme="majorBidi" w:hAnsiTheme="majorBidi" w:cstheme="majorBidi"/>
                <w:b/>
                <w:bCs/>
                <w:sz w:val="24"/>
                <w:szCs w:val="24"/>
                <w:lang w:val="fr-FR" w:bidi="ar-DZ"/>
              </w:rPr>
            </w:pPr>
            <w:r w:rsidRPr="00146CE5">
              <w:rPr>
                <w:rFonts w:asciiTheme="majorBidi" w:hAnsiTheme="majorBidi" w:cstheme="majorBidi"/>
                <w:b/>
                <w:bCs/>
                <w:sz w:val="24"/>
                <w:szCs w:val="24"/>
                <w:lang w:val="fr-FR" w:bidi="ar-DZ"/>
              </w:rPr>
              <w:t>Année</w:t>
            </w:r>
          </w:p>
        </w:tc>
        <w:tc>
          <w:tcPr>
            <w:tcW w:w="993" w:type="dxa"/>
            <w:tcBorders>
              <w:top w:val="single" w:sz="12" w:space="0" w:color="auto"/>
              <w:bottom w:val="single" w:sz="12" w:space="0" w:color="auto"/>
            </w:tcBorders>
            <w:vAlign w:val="center"/>
          </w:tcPr>
          <w:p w:rsidR="000224A4" w:rsidRPr="00C4472B" w:rsidRDefault="000224A4" w:rsidP="00E702C1">
            <w:pPr>
              <w:bidi w:val="0"/>
              <w:spacing w:after="0"/>
              <w:jc w:val="center"/>
              <w:rPr>
                <w:rFonts w:asciiTheme="majorBidi" w:hAnsiTheme="majorBidi" w:cstheme="majorBidi"/>
                <w:b/>
                <w:bCs/>
                <w:sz w:val="24"/>
                <w:szCs w:val="24"/>
                <w:lang w:val="fr-FR" w:bidi="ar-DZ"/>
              </w:rPr>
            </w:pPr>
            <w:r w:rsidRPr="00C4472B">
              <w:rPr>
                <w:rFonts w:asciiTheme="majorBidi" w:hAnsiTheme="majorBidi" w:cstheme="majorBidi"/>
                <w:b/>
                <w:bCs/>
                <w:sz w:val="24"/>
                <w:szCs w:val="24"/>
                <w:lang w:val="fr-FR" w:bidi="ar-DZ"/>
              </w:rPr>
              <w:t>N-5</w:t>
            </w:r>
          </w:p>
        </w:tc>
        <w:tc>
          <w:tcPr>
            <w:tcW w:w="992" w:type="dxa"/>
            <w:tcBorders>
              <w:top w:val="single" w:sz="12" w:space="0" w:color="auto"/>
              <w:bottom w:val="single" w:sz="12" w:space="0" w:color="auto"/>
            </w:tcBorders>
            <w:vAlign w:val="center"/>
          </w:tcPr>
          <w:p w:rsidR="000224A4" w:rsidRPr="00C4472B" w:rsidRDefault="000224A4" w:rsidP="00E702C1">
            <w:pPr>
              <w:bidi w:val="0"/>
              <w:spacing w:after="0"/>
              <w:jc w:val="center"/>
              <w:rPr>
                <w:rFonts w:asciiTheme="majorBidi" w:hAnsiTheme="majorBidi" w:cstheme="majorBidi"/>
                <w:b/>
                <w:bCs/>
                <w:sz w:val="24"/>
                <w:szCs w:val="24"/>
                <w:lang w:val="fr-FR" w:bidi="ar-DZ"/>
              </w:rPr>
            </w:pPr>
            <w:r w:rsidRPr="00C4472B">
              <w:rPr>
                <w:rFonts w:asciiTheme="majorBidi" w:hAnsiTheme="majorBidi" w:cstheme="majorBidi"/>
                <w:b/>
                <w:bCs/>
                <w:sz w:val="24"/>
                <w:szCs w:val="24"/>
                <w:lang w:val="fr-FR" w:bidi="ar-DZ"/>
              </w:rPr>
              <w:t>N-4</w:t>
            </w:r>
          </w:p>
        </w:tc>
        <w:tc>
          <w:tcPr>
            <w:tcW w:w="992" w:type="dxa"/>
            <w:tcBorders>
              <w:top w:val="single" w:sz="12" w:space="0" w:color="auto"/>
              <w:bottom w:val="single" w:sz="12" w:space="0" w:color="auto"/>
            </w:tcBorders>
            <w:vAlign w:val="center"/>
          </w:tcPr>
          <w:p w:rsidR="000224A4" w:rsidRPr="00C4472B" w:rsidRDefault="000224A4" w:rsidP="00E702C1">
            <w:pPr>
              <w:bidi w:val="0"/>
              <w:spacing w:after="0"/>
              <w:jc w:val="center"/>
              <w:rPr>
                <w:rFonts w:asciiTheme="majorBidi" w:hAnsiTheme="majorBidi" w:cstheme="majorBidi"/>
                <w:b/>
                <w:bCs/>
                <w:sz w:val="24"/>
                <w:szCs w:val="24"/>
                <w:lang w:val="fr-FR" w:bidi="ar-DZ"/>
              </w:rPr>
            </w:pPr>
            <w:r w:rsidRPr="00C4472B">
              <w:rPr>
                <w:rFonts w:asciiTheme="majorBidi" w:hAnsiTheme="majorBidi" w:cstheme="majorBidi"/>
                <w:b/>
                <w:bCs/>
                <w:sz w:val="24"/>
                <w:szCs w:val="24"/>
                <w:lang w:val="fr-FR" w:bidi="ar-DZ"/>
              </w:rPr>
              <w:t>N-3</w:t>
            </w:r>
          </w:p>
        </w:tc>
        <w:tc>
          <w:tcPr>
            <w:tcW w:w="992" w:type="dxa"/>
            <w:tcBorders>
              <w:top w:val="single" w:sz="12" w:space="0" w:color="auto"/>
              <w:bottom w:val="single" w:sz="12" w:space="0" w:color="auto"/>
            </w:tcBorders>
            <w:vAlign w:val="center"/>
          </w:tcPr>
          <w:p w:rsidR="000224A4" w:rsidRPr="00C4472B" w:rsidRDefault="000224A4" w:rsidP="00E702C1">
            <w:pPr>
              <w:bidi w:val="0"/>
              <w:spacing w:after="0"/>
              <w:jc w:val="center"/>
              <w:rPr>
                <w:rFonts w:asciiTheme="majorBidi" w:hAnsiTheme="majorBidi" w:cstheme="majorBidi"/>
                <w:b/>
                <w:bCs/>
                <w:sz w:val="24"/>
                <w:szCs w:val="24"/>
                <w:lang w:val="fr-FR" w:bidi="ar-DZ"/>
              </w:rPr>
            </w:pPr>
            <w:r w:rsidRPr="00C4472B">
              <w:rPr>
                <w:rFonts w:asciiTheme="majorBidi" w:hAnsiTheme="majorBidi" w:cstheme="majorBidi"/>
                <w:b/>
                <w:bCs/>
                <w:sz w:val="24"/>
                <w:szCs w:val="24"/>
                <w:lang w:val="fr-FR" w:bidi="ar-DZ"/>
              </w:rPr>
              <w:t>N-2</w:t>
            </w:r>
          </w:p>
        </w:tc>
        <w:tc>
          <w:tcPr>
            <w:tcW w:w="993" w:type="dxa"/>
            <w:tcBorders>
              <w:top w:val="single" w:sz="12" w:space="0" w:color="auto"/>
              <w:bottom w:val="single" w:sz="12" w:space="0" w:color="auto"/>
            </w:tcBorders>
            <w:vAlign w:val="center"/>
          </w:tcPr>
          <w:p w:rsidR="000224A4" w:rsidRPr="00C4472B" w:rsidRDefault="000224A4" w:rsidP="00E702C1">
            <w:pPr>
              <w:bidi w:val="0"/>
              <w:spacing w:after="0"/>
              <w:jc w:val="center"/>
              <w:rPr>
                <w:rFonts w:asciiTheme="majorBidi" w:hAnsiTheme="majorBidi" w:cstheme="majorBidi"/>
                <w:b/>
                <w:bCs/>
                <w:sz w:val="24"/>
                <w:szCs w:val="24"/>
                <w:lang w:val="fr-FR" w:bidi="ar-DZ"/>
              </w:rPr>
            </w:pPr>
            <w:r w:rsidRPr="00C4472B">
              <w:rPr>
                <w:rFonts w:asciiTheme="majorBidi" w:hAnsiTheme="majorBidi" w:cstheme="majorBidi"/>
                <w:b/>
                <w:bCs/>
                <w:sz w:val="24"/>
                <w:szCs w:val="24"/>
                <w:lang w:val="fr-FR" w:bidi="ar-DZ"/>
              </w:rPr>
              <w:t>N-1</w:t>
            </w:r>
          </w:p>
        </w:tc>
        <w:tc>
          <w:tcPr>
            <w:tcW w:w="992" w:type="dxa"/>
            <w:tcBorders>
              <w:top w:val="single" w:sz="12" w:space="0" w:color="auto"/>
              <w:bottom w:val="single" w:sz="12" w:space="0" w:color="auto"/>
              <w:right w:val="single" w:sz="12" w:space="0" w:color="auto"/>
            </w:tcBorders>
            <w:vAlign w:val="center"/>
          </w:tcPr>
          <w:p w:rsidR="000224A4" w:rsidRPr="00C4472B" w:rsidRDefault="000224A4" w:rsidP="00E702C1">
            <w:pPr>
              <w:bidi w:val="0"/>
              <w:spacing w:after="0"/>
              <w:jc w:val="center"/>
              <w:rPr>
                <w:rFonts w:asciiTheme="majorBidi" w:hAnsiTheme="majorBidi" w:cstheme="majorBidi"/>
                <w:b/>
                <w:bCs/>
                <w:sz w:val="24"/>
                <w:szCs w:val="24"/>
                <w:lang w:val="fr-FR" w:bidi="ar-DZ"/>
              </w:rPr>
            </w:pPr>
            <w:r w:rsidRPr="00C4472B">
              <w:rPr>
                <w:rFonts w:asciiTheme="majorBidi" w:hAnsiTheme="majorBidi" w:cstheme="majorBidi"/>
                <w:b/>
                <w:bCs/>
                <w:sz w:val="24"/>
                <w:szCs w:val="24"/>
                <w:lang w:val="fr-FR" w:bidi="ar-DZ"/>
              </w:rPr>
              <w:t>N</w:t>
            </w:r>
          </w:p>
        </w:tc>
      </w:tr>
      <w:tr w:rsidR="000224A4" w:rsidRPr="00745248" w:rsidTr="000224A4">
        <w:tc>
          <w:tcPr>
            <w:tcW w:w="4253" w:type="dxa"/>
            <w:tcBorders>
              <w:top w:val="single" w:sz="12" w:space="0" w:color="auto"/>
              <w:left w:val="single" w:sz="12" w:space="0" w:color="auto"/>
              <w:bottom w:val="single" w:sz="12" w:space="0" w:color="auto"/>
            </w:tcBorders>
          </w:tcPr>
          <w:p w:rsidR="000224A4" w:rsidRPr="00146CE5" w:rsidRDefault="00753BA1" w:rsidP="00E702C1">
            <w:pPr>
              <w:bidi w:val="0"/>
              <w:spacing w:after="0"/>
              <w:jc w:val="both"/>
              <w:rPr>
                <w:rFonts w:asciiTheme="majorBidi" w:hAnsiTheme="majorBidi" w:cstheme="majorBidi"/>
                <w:b/>
                <w:bCs/>
                <w:sz w:val="24"/>
                <w:szCs w:val="24"/>
                <w:lang w:val="fr-FR" w:bidi="ar-DZ"/>
              </w:rPr>
            </w:pPr>
            <w:r w:rsidRPr="00753BA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50.3pt;margin-top:58.35pt;width:96.75pt;height:23.25pt;z-index:251665408;mso-position-horizontal-relative:text;mso-position-vertical-relative:text" filled="f" stroked="f">
                  <v:textbox style="mso-next-textbox:#_x0000_s1027">
                    <w:txbxContent>
                      <w:p w:rsidR="00E131A4" w:rsidRPr="00917ECF" w:rsidRDefault="00917ECF" w:rsidP="00917ECF">
                        <w:pPr>
                          <w:bidi w:val="0"/>
                          <w:jc w:val="center"/>
                          <w:rPr>
                            <w:rFonts w:asciiTheme="majorBidi" w:hAnsiTheme="majorBidi" w:cstheme="majorBidi"/>
                            <w:b/>
                            <w:bCs/>
                            <w:i/>
                            <w:iCs/>
                            <w:sz w:val="24"/>
                            <w:szCs w:val="24"/>
                            <w:lang w:val="fr-FR" w:bidi="ar-DZ"/>
                          </w:rPr>
                        </w:pPr>
                        <w:r w:rsidRPr="00917ECF">
                          <w:rPr>
                            <w:rFonts w:asciiTheme="majorBidi" w:hAnsiTheme="majorBidi" w:cstheme="majorBidi"/>
                            <w:b/>
                            <w:bCs/>
                            <w:i/>
                            <w:iCs/>
                            <w:sz w:val="24"/>
                            <w:szCs w:val="24"/>
                            <w:lang w:val="fr-FR" w:bidi="ar-DZ"/>
                          </w:rPr>
                          <w:t xml:space="preserve">y = </w:t>
                        </w:r>
                        <w:proofErr w:type="spellStart"/>
                        <w:r w:rsidRPr="00917ECF">
                          <w:rPr>
                            <w:rFonts w:asciiTheme="majorBidi" w:hAnsiTheme="majorBidi" w:cstheme="majorBidi"/>
                            <w:b/>
                            <w:bCs/>
                            <w:i/>
                            <w:iCs/>
                            <w:sz w:val="24"/>
                            <w:szCs w:val="24"/>
                            <w:lang w:val="fr-FR" w:bidi="ar-DZ"/>
                          </w:rPr>
                          <w:t>ax</w:t>
                        </w:r>
                        <w:proofErr w:type="spellEnd"/>
                        <w:r w:rsidRPr="00917ECF">
                          <w:rPr>
                            <w:rFonts w:asciiTheme="majorBidi" w:hAnsiTheme="majorBidi" w:cstheme="majorBidi"/>
                            <w:b/>
                            <w:bCs/>
                            <w:i/>
                            <w:iCs/>
                            <w:sz w:val="24"/>
                            <w:szCs w:val="24"/>
                            <w:lang w:val="fr-FR" w:bidi="ar-DZ"/>
                          </w:rPr>
                          <w:t xml:space="preserve"> + b</w:t>
                        </w:r>
                      </w:p>
                    </w:txbxContent>
                  </v:textbox>
                  <w10:wrap anchorx="page"/>
                </v:shape>
              </w:pict>
            </w:r>
            <w:r w:rsidRPr="00753BA1">
              <w:rPr>
                <w:rFonts w:ascii="Times New Roman" w:hAnsi="Times New Roman" w:cs="Times New Roman"/>
                <w:noProof/>
                <w:sz w:val="28"/>
                <w:szCs w:val="28"/>
              </w:rPr>
              <w:pict>
                <v:shape id="_x0000_s1029" type="#_x0000_t202" style="position:absolute;left:0;text-align:left;margin-left:60.05pt;margin-top:39.6pt;width:61.5pt;height:18.75pt;z-index:251663360;mso-position-horizontal-relative:text;mso-position-vertical-relative:text" filled="f" stroked="f">
                  <v:textbox style="mso-next-textbox:#_x0000_s1029">
                    <w:txbxContent>
                      <w:p w:rsidR="006450C4" w:rsidRPr="006450C4" w:rsidRDefault="006450C4" w:rsidP="006450C4">
                        <w:pPr>
                          <w:bidi w:val="0"/>
                          <w:jc w:val="center"/>
                          <w:rPr>
                            <w:rFonts w:asciiTheme="majorBidi" w:hAnsiTheme="majorBidi" w:cstheme="majorBidi"/>
                            <w:b/>
                            <w:bCs/>
                            <w:sz w:val="20"/>
                            <w:szCs w:val="20"/>
                            <w:lang w:val="fr-FR" w:bidi="ar-DZ"/>
                          </w:rPr>
                        </w:pPr>
                        <w:r w:rsidRPr="006450C4">
                          <w:rPr>
                            <w:rFonts w:asciiTheme="majorBidi" w:hAnsiTheme="majorBidi" w:cstheme="majorBidi"/>
                            <w:b/>
                            <w:bCs/>
                            <w:sz w:val="20"/>
                            <w:szCs w:val="20"/>
                            <w:lang w:val="fr-FR" w:bidi="ar-DZ"/>
                          </w:rPr>
                          <w:t>Graph : 1</w:t>
                        </w:r>
                      </w:p>
                    </w:txbxContent>
                  </v:textbox>
                  <w10:wrap anchorx="page"/>
                </v:shape>
              </w:pict>
            </w:r>
            <w:r w:rsidR="000224A4">
              <w:rPr>
                <w:rFonts w:asciiTheme="majorBidi" w:hAnsiTheme="majorBidi" w:cstheme="majorBidi"/>
                <w:b/>
                <w:bCs/>
                <w:sz w:val="24"/>
                <w:szCs w:val="24"/>
                <w:lang w:val="fr-FR" w:bidi="ar-DZ"/>
              </w:rPr>
              <w:t xml:space="preserve">Chiffre d'affaires </w:t>
            </w:r>
            <w:r w:rsidR="000224A4" w:rsidRPr="006F55AE">
              <w:rPr>
                <w:rFonts w:asciiTheme="majorBidi" w:hAnsiTheme="majorBidi" w:cstheme="majorBidi"/>
                <w:b/>
                <w:bCs/>
                <w:sz w:val="20"/>
                <w:szCs w:val="20"/>
                <w:lang w:val="fr-FR" w:bidi="ar-DZ"/>
              </w:rPr>
              <w:t>(en milliers de dinars)</w:t>
            </w:r>
          </w:p>
        </w:tc>
        <w:tc>
          <w:tcPr>
            <w:tcW w:w="993" w:type="dxa"/>
            <w:tcBorders>
              <w:top w:val="single" w:sz="12" w:space="0" w:color="auto"/>
              <w:bottom w:val="single" w:sz="12" w:space="0" w:color="auto"/>
            </w:tcBorders>
            <w:vAlign w:val="center"/>
          </w:tcPr>
          <w:p w:rsidR="000224A4" w:rsidRPr="00745248" w:rsidRDefault="000224A4" w:rsidP="00E702C1">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8681</w:t>
            </w:r>
          </w:p>
        </w:tc>
        <w:tc>
          <w:tcPr>
            <w:tcW w:w="992" w:type="dxa"/>
            <w:tcBorders>
              <w:top w:val="single" w:sz="12" w:space="0" w:color="auto"/>
              <w:bottom w:val="single" w:sz="12" w:space="0" w:color="auto"/>
            </w:tcBorders>
            <w:vAlign w:val="center"/>
          </w:tcPr>
          <w:p w:rsidR="000224A4" w:rsidRPr="00745248" w:rsidRDefault="000224A4" w:rsidP="00E702C1">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10892</w:t>
            </w:r>
          </w:p>
        </w:tc>
        <w:tc>
          <w:tcPr>
            <w:tcW w:w="992" w:type="dxa"/>
            <w:tcBorders>
              <w:top w:val="single" w:sz="12" w:space="0" w:color="auto"/>
              <w:bottom w:val="single" w:sz="12" w:space="0" w:color="auto"/>
            </w:tcBorders>
            <w:vAlign w:val="center"/>
          </w:tcPr>
          <w:p w:rsidR="000224A4" w:rsidRPr="00745248" w:rsidRDefault="000224A4" w:rsidP="00E702C1">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12628</w:t>
            </w:r>
          </w:p>
        </w:tc>
        <w:tc>
          <w:tcPr>
            <w:tcW w:w="992" w:type="dxa"/>
            <w:tcBorders>
              <w:top w:val="single" w:sz="12" w:space="0" w:color="auto"/>
              <w:bottom w:val="single" w:sz="12" w:space="0" w:color="auto"/>
            </w:tcBorders>
            <w:vAlign w:val="center"/>
          </w:tcPr>
          <w:p w:rsidR="000224A4" w:rsidRPr="00745248" w:rsidRDefault="000224A4" w:rsidP="00E702C1">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18217</w:t>
            </w:r>
          </w:p>
        </w:tc>
        <w:tc>
          <w:tcPr>
            <w:tcW w:w="993" w:type="dxa"/>
            <w:tcBorders>
              <w:top w:val="single" w:sz="12" w:space="0" w:color="auto"/>
              <w:bottom w:val="single" w:sz="12" w:space="0" w:color="auto"/>
            </w:tcBorders>
            <w:vAlign w:val="center"/>
          </w:tcPr>
          <w:p w:rsidR="000224A4" w:rsidRPr="00745248" w:rsidRDefault="000224A4" w:rsidP="00E702C1">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24731</w:t>
            </w:r>
          </w:p>
        </w:tc>
        <w:tc>
          <w:tcPr>
            <w:tcW w:w="992" w:type="dxa"/>
            <w:tcBorders>
              <w:top w:val="single" w:sz="12" w:space="0" w:color="auto"/>
              <w:bottom w:val="single" w:sz="12" w:space="0" w:color="auto"/>
              <w:right w:val="single" w:sz="12" w:space="0" w:color="auto"/>
            </w:tcBorders>
            <w:vAlign w:val="center"/>
          </w:tcPr>
          <w:p w:rsidR="000224A4" w:rsidRPr="00745248" w:rsidRDefault="000224A4" w:rsidP="00E702C1">
            <w:pPr>
              <w:bidi w:val="0"/>
              <w:spacing w:after="0"/>
              <w:jc w:val="center"/>
              <w:rPr>
                <w:rFonts w:asciiTheme="majorBidi" w:hAnsiTheme="majorBidi" w:cstheme="majorBidi"/>
                <w:sz w:val="24"/>
                <w:szCs w:val="24"/>
                <w:lang w:val="fr-FR" w:bidi="ar-DZ"/>
              </w:rPr>
            </w:pPr>
            <w:r>
              <w:rPr>
                <w:rFonts w:asciiTheme="majorBidi" w:hAnsiTheme="majorBidi" w:cstheme="majorBidi"/>
                <w:sz w:val="24"/>
                <w:szCs w:val="24"/>
                <w:lang w:val="fr-FR" w:bidi="ar-DZ"/>
              </w:rPr>
              <w:t>29864</w:t>
            </w:r>
          </w:p>
        </w:tc>
      </w:tr>
    </w:tbl>
    <w:p w:rsidR="00F26F36" w:rsidRPr="00F26F36" w:rsidRDefault="00753BA1" w:rsidP="00F26F36">
      <w:pPr>
        <w:bidi w:val="0"/>
        <w:spacing w:after="0"/>
        <w:rPr>
          <w:rFonts w:ascii="Times New Roman" w:hAnsi="Times New Roman" w:cs="Times New Roman"/>
          <w:sz w:val="28"/>
          <w:szCs w:val="28"/>
          <w:lang w:val="fr-FR" w:bidi="ar-DZ"/>
        </w:rPr>
      </w:pPr>
      <w:r w:rsidRPr="00753BA1">
        <w:rPr>
          <w:rFonts w:ascii="Times New Roman" w:hAnsi="Times New Roman" w:cs="Times New Roman"/>
          <w:noProof/>
          <w:sz w:val="28"/>
          <w:szCs w:val="28"/>
        </w:rPr>
        <w:pict>
          <v:shape id="_x0000_s1026" type="#_x0000_t202" style="position:absolute;margin-left:47.45pt;margin-top:165.5pt;width:96.75pt;height:34.5pt;z-index:251666432;mso-position-horizontal-relative:text;mso-position-vertical-relative:text" filled="f" stroked="f">
            <v:textbox style="mso-next-textbox:#_x0000_s1026">
              <w:txbxContent>
                <w:p w:rsidR="00E131A4" w:rsidRPr="00917ECF" w:rsidRDefault="00917ECF" w:rsidP="00917ECF">
                  <w:pPr>
                    <w:bidi w:val="0"/>
                    <w:jc w:val="center"/>
                    <w:rPr>
                      <w:rFonts w:asciiTheme="majorBidi" w:hAnsiTheme="majorBidi" w:cstheme="majorBidi"/>
                      <w:b/>
                      <w:bCs/>
                      <w:i/>
                      <w:iCs/>
                      <w:sz w:val="24"/>
                      <w:szCs w:val="24"/>
                      <w:lang w:bidi="ar-DZ"/>
                    </w:rPr>
                  </w:pPr>
                  <w:r>
                    <w:rPr>
                      <w:rFonts w:asciiTheme="majorBidi" w:hAnsiTheme="majorBidi" w:cstheme="majorBidi"/>
                      <w:b/>
                      <w:bCs/>
                      <w:i/>
                      <w:iCs/>
                      <w:sz w:val="24"/>
                      <w:szCs w:val="24"/>
                      <w:lang w:bidi="ar-DZ"/>
                    </w:rPr>
                    <w:t>y</w:t>
                  </w:r>
                  <w:r w:rsidRPr="00917ECF">
                    <w:rPr>
                      <w:rFonts w:asciiTheme="majorBidi" w:hAnsiTheme="majorBidi" w:cstheme="majorBidi"/>
                      <w:b/>
                      <w:bCs/>
                      <w:i/>
                      <w:iCs/>
                      <w:sz w:val="24"/>
                      <w:szCs w:val="24"/>
                      <w:lang w:bidi="ar-DZ"/>
                    </w:rPr>
                    <w:t xml:space="preserve"> = </w:t>
                  </w:r>
                  <w:proofErr w:type="spellStart"/>
                  <w:r w:rsidRPr="00917ECF">
                    <w:rPr>
                      <w:rFonts w:asciiTheme="majorBidi" w:hAnsiTheme="majorBidi" w:cstheme="majorBidi"/>
                      <w:b/>
                      <w:bCs/>
                      <w:i/>
                      <w:iCs/>
                      <w:sz w:val="24"/>
                      <w:szCs w:val="24"/>
                      <w:lang w:bidi="ar-DZ"/>
                    </w:rPr>
                    <w:t>ba</w:t>
                  </w:r>
                  <w:r w:rsidRPr="00917ECF">
                    <w:rPr>
                      <w:rFonts w:asciiTheme="majorBidi" w:hAnsiTheme="majorBidi" w:cstheme="majorBidi"/>
                      <w:b/>
                      <w:bCs/>
                      <w:i/>
                      <w:iCs/>
                      <w:sz w:val="24"/>
                      <w:szCs w:val="24"/>
                      <w:vertAlign w:val="superscript"/>
                      <w:lang w:bidi="ar-DZ"/>
                    </w:rPr>
                    <w:t>x</w:t>
                  </w:r>
                  <w:proofErr w:type="spellEnd"/>
                </w:p>
              </w:txbxContent>
            </v:textbox>
            <w10:wrap anchorx="page"/>
          </v:shape>
        </w:pict>
      </w:r>
      <w:r w:rsidRPr="00753BA1">
        <w:rPr>
          <w:rFonts w:ascii="Times New Roman" w:hAnsi="Times New Roman" w:cs="Times New Roman"/>
          <w:noProof/>
          <w:sz w:val="28"/>
          <w:szCs w:val="28"/>
        </w:rPr>
        <w:pict>
          <v:shape id="_x0000_s1030" type="#_x0000_t202" style="position:absolute;margin-left:63.95pt;margin-top:149pt;width:61.5pt;height:18.75pt;z-index:251664384;mso-position-horizontal-relative:text;mso-position-vertical-relative:text" filled="f" stroked="f">
            <v:textbox style="mso-next-textbox:#_x0000_s1030">
              <w:txbxContent>
                <w:p w:rsidR="006450C4" w:rsidRPr="006450C4" w:rsidRDefault="006450C4" w:rsidP="006450C4">
                  <w:pPr>
                    <w:bidi w:val="0"/>
                    <w:jc w:val="center"/>
                    <w:rPr>
                      <w:rFonts w:asciiTheme="majorBidi" w:hAnsiTheme="majorBidi" w:cstheme="majorBidi"/>
                      <w:b/>
                      <w:bCs/>
                      <w:sz w:val="20"/>
                      <w:szCs w:val="20"/>
                      <w:lang w:val="fr-FR" w:bidi="ar-DZ"/>
                    </w:rPr>
                  </w:pPr>
                  <w:r w:rsidRPr="006450C4">
                    <w:rPr>
                      <w:rFonts w:asciiTheme="majorBidi" w:hAnsiTheme="majorBidi" w:cstheme="majorBidi"/>
                      <w:b/>
                      <w:bCs/>
                      <w:sz w:val="20"/>
                      <w:szCs w:val="20"/>
                      <w:lang w:val="fr-FR" w:bidi="ar-DZ"/>
                    </w:rPr>
                    <w:t xml:space="preserve">Graph : </w:t>
                  </w:r>
                  <w:r>
                    <w:rPr>
                      <w:rFonts w:asciiTheme="majorBidi" w:hAnsiTheme="majorBidi" w:cstheme="majorBidi"/>
                      <w:b/>
                      <w:bCs/>
                      <w:sz w:val="20"/>
                      <w:szCs w:val="20"/>
                      <w:lang w:val="fr-FR" w:bidi="ar-DZ"/>
                    </w:rPr>
                    <w:t>2</w:t>
                  </w:r>
                </w:p>
              </w:txbxContent>
            </v:textbox>
            <w10:wrap anchorx="page"/>
          </v:shape>
        </w:pict>
      </w:r>
      <w:r w:rsidR="009D5D51">
        <w:rPr>
          <w:rFonts w:ascii="Times New Roman" w:hAnsi="Times New Roman" w:cs="Times New Roman"/>
          <w:noProof/>
          <w:sz w:val="28"/>
          <w:szCs w:val="28"/>
          <w:lang w:val="fr-FR" w:eastAsia="fr-FR"/>
        </w:rPr>
        <w:drawing>
          <wp:anchor distT="0" distB="0" distL="114300" distR="114300" simplePos="0" relativeHeight="251658240" behindDoc="0" locked="0" layoutInCell="1" allowOverlap="1">
            <wp:simplePos x="0" y="0"/>
            <wp:positionH relativeFrom="column">
              <wp:posOffset>21590</wp:posOffset>
            </wp:positionH>
            <wp:positionV relativeFrom="paragraph">
              <wp:posOffset>1768475</wp:posOffset>
            </wp:positionV>
            <wp:extent cx="6457950" cy="1543050"/>
            <wp:effectExtent l="19050" t="0" r="19050" b="0"/>
            <wp:wrapSquare wrapText="bothSides"/>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D5D51">
        <w:rPr>
          <w:rFonts w:ascii="Times New Roman" w:hAnsi="Times New Roman" w:cs="Times New Roman"/>
          <w:noProof/>
          <w:sz w:val="28"/>
          <w:szCs w:val="28"/>
          <w:lang w:val="fr-FR" w:eastAsia="fr-FR"/>
        </w:rPr>
        <w:drawing>
          <wp:anchor distT="0" distB="0" distL="114300" distR="114300" simplePos="0" relativeHeight="251660288" behindDoc="0" locked="0" layoutInCell="1" allowOverlap="1">
            <wp:simplePos x="0" y="0"/>
            <wp:positionH relativeFrom="column">
              <wp:posOffset>21590</wp:posOffset>
            </wp:positionH>
            <wp:positionV relativeFrom="paragraph">
              <wp:posOffset>168275</wp:posOffset>
            </wp:positionV>
            <wp:extent cx="6457950" cy="1543050"/>
            <wp:effectExtent l="19050" t="0" r="19050" b="0"/>
            <wp:wrapSquare wrapText="bothSides"/>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224A4" w:rsidRPr="006674A7" w:rsidRDefault="000224A4" w:rsidP="00F26F36">
      <w:pPr>
        <w:bidi w:val="0"/>
        <w:spacing w:after="120"/>
        <w:rPr>
          <w:rFonts w:ascii="Times New Roman" w:hAnsi="Times New Roman" w:cs="Times New Roman"/>
          <w:b/>
          <w:bCs/>
          <w:sz w:val="28"/>
          <w:szCs w:val="28"/>
          <w:lang w:val="fr-FR" w:bidi="ar-DZ"/>
        </w:rPr>
      </w:pPr>
      <w:r w:rsidRPr="00E87CB5">
        <w:rPr>
          <w:rFonts w:ascii="Times New Roman" w:hAnsi="Times New Roman" w:cs="Times New Roman"/>
          <w:b/>
          <w:bCs/>
          <w:sz w:val="28"/>
          <w:szCs w:val="28"/>
          <w:u w:val="single"/>
          <w:lang w:val="fr-FR" w:bidi="ar-DZ"/>
        </w:rPr>
        <w:t>Travail</w:t>
      </w:r>
      <w:r>
        <w:rPr>
          <w:rFonts w:ascii="Times New Roman" w:hAnsi="Times New Roman" w:cs="Times New Roman"/>
          <w:b/>
          <w:bCs/>
          <w:sz w:val="28"/>
          <w:szCs w:val="28"/>
          <w:u w:val="single"/>
          <w:lang w:val="fr-FR" w:bidi="ar-DZ"/>
        </w:rPr>
        <w:t xml:space="preserve"> demandé</w:t>
      </w:r>
      <w:r w:rsidRPr="00E87CB5">
        <w:rPr>
          <w:rFonts w:ascii="Times New Roman" w:hAnsi="Times New Roman" w:cs="Times New Roman"/>
          <w:b/>
          <w:bCs/>
          <w:sz w:val="28"/>
          <w:szCs w:val="28"/>
          <w:lang w:val="fr-FR" w:bidi="ar-DZ"/>
        </w:rPr>
        <w:t xml:space="preserve"> : </w:t>
      </w:r>
    </w:p>
    <w:p w:rsidR="000224A4" w:rsidRPr="006674A7" w:rsidRDefault="007E5401" w:rsidP="000224A4">
      <w:pPr>
        <w:numPr>
          <w:ilvl w:val="0"/>
          <w:numId w:val="2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Déterminez l'équation de la droite d'ajustement du chiffre d'affaires par rapport au temps selon la méthode des moindres carrés</w:t>
      </w:r>
      <w:r w:rsidR="000224A4">
        <w:rPr>
          <w:rFonts w:ascii="Times New Roman" w:hAnsi="Times New Roman" w:cs="Times New Roman"/>
          <w:sz w:val="28"/>
          <w:szCs w:val="28"/>
          <w:lang w:val="fr-FR" w:bidi="ar-DZ"/>
        </w:rPr>
        <w:t>.</w:t>
      </w:r>
    </w:p>
    <w:p w:rsidR="000224A4" w:rsidRPr="006674A7" w:rsidRDefault="00EE562E" w:rsidP="000224A4">
      <w:pPr>
        <w:numPr>
          <w:ilvl w:val="0"/>
          <w:numId w:val="2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En quoi l'examen des deux graphiques </w:t>
      </w:r>
      <w:r w:rsidRPr="00155BC0">
        <w:rPr>
          <w:rFonts w:ascii="Times New Roman" w:hAnsi="Times New Roman" w:cs="Times New Roman"/>
          <w:b/>
          <w:bCs/>
          <w:sz w:val="28"/>
          <w:szCs w:val="28"/>
          <w:lang w:val="fr-FR" w:bidi="ar-DZ"/>
        </w:rPr>
        <w:t>1</w:t>
      </w:r>
      <w:r>
        <w:rPr>
          <w:rFonts w:ascii="Times New Roman" w:hAnsi="Times New Roman" w:cs="Times New Roman"/>
          <w:sz w:val="28"/>
          <w:szCs w:val="28"/>
          <w:lang w:val="fr-FR" w:bidi="ar-DZ"/>
        </w:rPr>
        <w:t xml:space="preserve"> et </w:t>
      </w:r>
      <w:r w:rsidRPr="00155BC0">
        <w:rPr>
          <w:rFonts w:ascii="Times New Roman" w:hAnsi="Times New Roman" w:cs="Times New Roman"/>
          <w:b/>
          <w:bCs/>
          <w:sz w:val="28"/>
          <w:szCs w:val="28"/>
          <w:lang w:val="fr-FR" w:bidi="ar-DZ"/>
        </w:rPr>
        <w:t>2</w:t>
      </w:r>
      <w:r>
        <w:rPr>
          <w:rFonts w:ascii="Times New Roman" w:hAnsi="Times New Roman" w:cs="Times New Roman"/>
          <w:sz w:val="28"/>
          <w:szCs w:val="28"/>
          <w:lang w:val="fr-FR" w:bidi="ar-DZ"/>
        </w:rPr>
        <w:t xml:space="preserve"> peut-il conduire à remettre en cause l'ajustement linéaire précédent ? comment qualifier le modèle d'ajustement le plus pertinent ? à quel graphique correspond-il ?</w:t>
      </w:r>
    </w:p>
    <w:p w:rsidR="000224A4" w:rsidRDefault="00A07F68" w:rsidP="000224A4">
      <w:pPr>
        <w:numPr>
          <w:ilvl w:val="0"/>
          <w:numId w:val="28"/>
        </w:numPr>
        <w:bidi w:val="0"/>
        <w:spacing w:after="0"/>
        <w:ind w:left="426" w:hanging="426"/>
        <w:jc w:val="both"/>
        <w:rPr>
          <w:rFonts w:ascii="Times New Roman" w:hAnsi="Times New Roman" w:cs="Times New Roman"/>
          <w:sz w:val="28"/>
          <w:szCs w:val="28"/>
          <w:lang w:val="fr-FR" w:bidi="ar-DZ"/>
        </w:rPr>
      </w:pPr>
      <w:r>
        <w:rPr>
          <w:rFonts w:ascii="Times New Roman" w:hAnsi="Times New Roman" w:cs="Times New Roman"/>
          <w:sz w:val="28"/>
          <w:szCs w:val="28"/>
          <w:lang w:val="fr-FR" w:bidi="ar-DZ"/>
        </w:rPr>
        <w:t xml:space="preserve">En utilisant le modèle d'ajustement le plus pertinent, calculez la prévision de chiffre d'affaires pour l'année </w:t>
      </w:r>
      <w:r w:rsidRPr="00155BC0">
        <w:rPr>
          <w:rFonts w:ascii="Times New Roman" w:hAnsi="Times New Roman" w:cs="Times New Roman"/>
          <w:b/>
          <w:bCs/>
          <w:sz w:val="28"/>
          <w:szCs w:val="28"/>
          <w:lang w:val="fr-FR" w:bidi="ar-DZ"/>
        </w:rPr>
        <w:t>N+1</w:t>
      </w:r>
      <w:r w:rsidR="000224A4">
        <w:rPr>
          <w:rFonts w:ascii="Times New Roman" w:hAnsi="Times New Roman" w:cs="Times New Roman"/>
          <w:sz w:val="28"/>
          <w:szCs w:val="28"/>
          <w:lang w:val="fr-FR" w:bidi="ar-DZ"/>
        </w:rPr>
        <w:t>.</w:t>
      </w:r>
    </w:p>
    <w:p w:rsidR="00B77A17" w:rsidRPr="000224A4" w:rsidRDefault="00B77A17" w:rsidP="000224A4">
      <w:pPr>
        <w:bidi w:val="0"/>
        <w:rPr>
          <w:rFonts w:ascii="Times New Roman" w:hAnsi="Times New Roman" w:cs="Times New Roman"/>
          <w:sz w:val="28"/>
          <w:szCs w:val="28"/>
          <w:lang w:val="fr-FR" w:bidi="ar-DZ"/>
        </w:rPr>
      </w:pPr>
    </w:p>
    <w:sectPr w:rsidR="00B77A17" w:rsidRPr="000224A4" w:rsidSect="00BC6F38">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851" w:header="0" w:footer="17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58" w:rsidRDefault="00B05958" w:rsidP="007755AE">
      <w:pPr>
        <w:spacing w:after="0" w:line="240" w:lineRule="auto"/>
      </w:pPr>
      <w:r>
        <w:separator/>
      </w:r>
    </w:p>
  </w:endnote>
  <w:endnote w:type="continuationSeparator" w:id="0">
    <w:p w:rsidR="00B05958" w:rsidRDefault="00B05958" w:rsidP="00775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38" w:rsidRDefault="00BC6F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3226"/>
      <w:docPartObj>
        <w:docPartGallery w:val="Page Numbers (Bottom of Page)"/>
        <w:docPartUnique/>
      </w:docPartObj>
    </w:sdtPr>
    <w:sdtContent>
      <w:sdt>
        <w:sdtPr>
          <w:rPr>
            <w:rFonts w:asciiTheme="majorBidi" w:hAnsiTheme="majorBidi" w:cstheme="majorBidi"/>
            <w:sz w:val="24"/>
            <w:szCs w:val="24"/>
          </w:rPr>
          <w:id w:val="4264913"/>
          <w:docPartObj>
            <w:docPartGallery w:val="Page Numbers (Bottom of Page)"/>
            <w:docPartUnique/>
          </w:docPartObj>
        </w:sdtPr>
        <w:sdtContent>
          <w:sdt>
            <w:sdtPr>
              <w:rPr>
                <w:rFonts w:asciiTheme="majorBidi" w:hAnsiTheme="majorBidi" w:cstheme="majorBidi"/>
                <w:sz w:val="24"/>
                <w:szCs w:val="24"/>
              </w:rPr>
              <w:id w:val="123787560"/>
              <w:docPartObj>
                <w:docPartGallery w:val="Page Numbers (Top of Page)"/>
                <w:docPartUnique/>
              </w:docPartObj>
            </w:sdtPr>
            <w:sdtContent>
              <w:p w:rsidR="00BC6F38" w:rsidRPr="00ED70F6" w:rsidRDefault="00BC6F38" w:rsidP="00BC6F38">
                <w:pPr>
                  <w:pStyle w:val="Pieddepage"/>
                  <w:bidi w:val="0"/>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 P</w:t>
                </w:r>
                <w:r w:rsidRPr="000938D2">
                  <w:rPr>
                    <w:rFonts w:asciiTheme="majorBidi" w:hAnsiTheme="majorBidi" w:cstheme="majorBidi"/>
                    <w:sz w:val="24"/>
                    <w:szCs w:val="24"/>
                  </w:rPr>
                  <w:t>age</w:t>
                </w:r>
                <w:proofErr w:type="gramEnd"/>
                <w:r w:rsidRPr="000938D2">
                  <w:rPr>
                    <w:rFonts w:asciiTheme="majorBidi" w:hAnsiTheme="majorBidi" w:cstheme="majorBidi"/>
                    <w:sz w:val="24"/>
                    <w:szCs w:val="24"/>
                  </w:rPr>
                  <w:t xml:space="preserve"> </w:t>
                </w:r>
                <w:r w:rsidR="00753BA1" w:rsidRPr="000938D2">
                  <w:rPr>
                    <w:rFonts w:asciiTheme="majorBidi" w:hAnsiTheme="majorBidi" w:cstheme="majorBidi"/>
                    <w:sz w:val="24"/>
                    <w:szCs w:val="24"/>
                  </w:rPr>
                  <w:fldChar w:fldCharType="begin"/>
                </w:r>
                <w:r w:rsidRPr="000938D2">
                  <w:rPr>
                    <w:rFonts w:asciiTheme="majorBidi" w:hAnsiTheme="majorBidi" w:cstheme="majorBidi"/>
                    <w:sz w:val="24"/>
                    <w:szCs w:val="24"/>
                  </w:rPr>
                  <w:instrText>PAGE</w:instrText>
                </w:r>
                <w:r w:rsidR="00753BA1" w:rsidRPr="000938D2">
                  <w:rPr>
                    <w:rFonts w:asciiTheme="majorBidi" w:hAnsiTheme="majorBidi" w:cstheme="majorBidi"/>
                    <w:sz w:val="24"/>
                    <w:szCs w:val="24"/>
                  </w:rPr>
                  <w:fldChar w:fldCharType="separate"/>
                </w:r>
                <w:r w:rsidR="00F667BF">
                  <w:rPr>
                    <w:rFonts w:asciiTheme="majorBidi" w:hAnsiTheme="majorBidi" w:cstheme="majorBidi"/>
                    <w:noProof/>
                    <w:sz w:val="24"/>
                    <w:szCs w:val="24"/>
                  </w:rPr>
                  <w:t>3</w:t>
                </w:r>
                <w:r w:rsidR="00753BA1" w:rsidRPr="000938D2">
                  <w:rPr>
                    <w:rFonts w:asciiTheme="majorBidi" w:hAnsiTheme="majorBidi" w:cstheme="majorBidi"/>
                    <w:sz w:val="24"/>
                    <w:szCs w:val="24"/>
                  </w:rPr>
                  <w:fldChar w:fldCharType="end"/>
                </w:r>
                <w:r w:rsidRPr="000938D2">
                  <w:rPr>
                    <w:rFonts w:asciiTheme="majorBidi" w:hAnsiTheme="majorBidi" w:cstheme="majorBidi"/>
                    <w:sz w:val="24"/>
                    <w:szCs w:val="24"/>
                  </w:rPr>
                  <w:t xml:space="preserve"> </w:t>
                </w:r>
                <w:proofErr w:type="spellStart"/>
                <w:r w:rsidRPr="000938D2">
                  <w:rPr>
                    <w:rFonts w:asciiTheme="majorBidi" w:hAnsiTheme="majorBidi" w:cstheme="majorBidi"/>
                    <w:sz w:val="24"/>
                    <w:szCs w:val="24"/>
                  </w:rPr>
                  <w:t>sur</w:t>
                </w:r>
                <w:proofErr w:type="spellEnd"/>
                <w:r w:rsidRPr="000938D2">
                  <w:rPr>
                    <w:rFonts w:asciiTheme="majorBidi" w:hAnsiTheme="majorBidi" w:cstheme="majorBidi"/>
                    <w:sz w:val="24"/>
                    <w:szCs w:val="24"/>
                  </w:rPr>
                  <w:t xml:space="preserve"> </w:t>
                </w:r>
                <w:r w:rsidR="00753BA1" w:rsidRPr="000938D2">
                  <w:rPr>
                    <w:rFonts w:asciiTheme="majorBidi" w:hAnsiTheme="majorBidi" w:cstheme="majorBidi"/>
                    <w:sz w:val="24"/>
                    <w:szCs w:val="24"/>
                  </w:rPr>
                  <w:fldChar w:fldCharType="begin"/>
                </w:r>
                <w:r w:rsidRPr="000938D2">
                  <w:rPr>
                    <w:rFonts w:asciiTheme="majorBidi" w:hAnsiTheme="majorBidi" w:cstheme="majorBidi"/>
                    <w:sz w:val="24"/>
                    <w:szCs w:val="24"/>
                  </w:rPr>
                  <w:instrText>NUMPAGES</w:instrText>
                </w:r>
                <w:r w:rsidR="00753BA1" w:rsidRPr="000938D2">
                  <w:rPr>
                    <w:rFonts w:asciiTheme="majorBidi" w:hAnsiTheme="majorBidi" w:cstheme="majorBidi"/>
                    <w:sz w:val="24"/>
                    <w:szCs w:val="24"/>
                  </w:rPr>
                  <w:fldChar w:fldCharType="separate"/>
                </w:r>
                <w:r w:rsidR="00F667BF">
                  <w:rPr>
                    <w:rFonts w:asciiTheme="majorBidi" w:hAnsiTheme="majorBidi" w:cstheme="majorBidi"/>
                    <w:noProof/>
                    <w:sz w:val="24"/>
                    <w:szCs w:val="24"/>
                  </w:rPr>
                  <w:t>5</w:t>
                </w:r>
                <w:r w:rsidR="00753BA1" w:rsidRPr="000938D2">
                  <w:rPr>
                    <w:rFonts w:asciiTheme="majorBidi" w:hAnsiTheme="majorBidi" w:cstheme="majorBidi"/>
                    <w:sz w:val="24"/>
                    <w:szCs w:val="24"/>
                  </w:rPr>
                  <w:fldChar w:fldCharType="end"/>
                </w:r>
                <w:r>
                  <w:rPr>
                    <w:rFonts w:asciiTheme="majorBidi" w:hAnsiTheme="majorBidi" w:cstheme="majorBidi"/>
                    <w:sz w:val="24"/>
                    <w:szCs w:val="24"/>
                  </w:rPr>
                  <w:t xml:space="preserve"> ]</w:t>
                </w:r>
              </w:p>
            </w:sdtContent>
          </w:sdt>
        </w:sdtContent>
      </w:sdt>
    </w:sdtContent>
  </w:sdt>
  <w:p w:rsidR="007755AE" w:rsidRDefault="007755A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38" w:rsidRDefault="00BC6F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58" w:rsidRDefault="00B05958" w:rsidP="007755AE">
      <w:pPr>
        <w:spacing w:after="0" w:line="240" w:lineRule="auto"/>
      </w:pPr>
      <w:r>
        <w:separator/>
      </w:r>
    </w:p>
  </w:footnote>
  <w:footnote w:type="continuationSeparator" w:id="0">
    <w:p w:rsidR="00B05958" w:rsidRDefault="00B05958" w:rsidP="00775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38" w:rsidRDefault="00BC6F3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38" w:rsidRDefault="00BC6F3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38" w:rsidRDefault="00BC6F3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695"/>
    <w:multiLevelType w:val="hybridMultilevel"/>
    <w:tmpl w:val="091A6956"/>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48CA"/>
    <w:multiLevelType w:val="hybridMultilevel"/>
    <w:tmpl w:val="7C682D6A"/>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85B15"/>
    <w:multiLevelType w:val="hybridMultilevel"/>
    <w:tmpl w:val="12328294"/>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72836"/>
    <w:multiLevelType w:val="hybridMultilevel"/>
    <w:tmpl w:val="8EFCF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663E3"/>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93B"/>
    <w:multiLevelType w:val="hybridMultilevel"/>
    <w:tmpl w:val="AC6E9F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F27A3"/>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F3657"/>
    <w:multiLevelType w:val="hybridMultilevel"/>
    <w:tmpl w:val="AE766192"/>
    <w:lvl w:ilvl="0" w:tplc="75AE153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380D"/>
    <w:multiLevelType w:val="hybridMultilevel"/>
    <w:tmpl w:val="F6A6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4743B"/>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22611"/>
    <w:multiLevelType w:val="hybridMultilevel"/>
    <w:tmpl w:val="352C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94046"/>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A1322"/>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11285"/>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7285B"/>
    <w:multiLevelType w:val="hybridMultilevel"/>
    <w:tmpl w:val="587E5264"/>
    <w:lvl w:ilvl="0" w:tplc="556EB86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3562F"/>
    <w:multiLevelType w:val="hybridMultilevel"/>
    <w:tmpl w:val="AC6E9F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01EDD"/>
    <w:multiLevelType w:val="hybridMultilevel"/>
    <w:tmpl w:val="7504A37E"/>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D276F"/>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04403"/>
    <w:multiLevelType w:val="hybridMultilevel"/>
    <w:tmpl w:val="AB7067E4"/>
    <w:lvl w:ilvl="0" w:tplc="04F4589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4136C"/>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86BC7"/>
    <w:multiLevelType w:val="hybridMultilevel"/>
    <w:tmpl w:val="2578EA2C"/>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D2609"/>
    <w:multiLevelType w:val="hybridMultilevel"/>
    <w:tmpl w:val="A7BED0C2"/>
    <w:lvl w:ilvl="0" w:tplc="D6169B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B319E"/>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D6C78"/>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F38B1"/>
    <w:multiLevelType w:val="hybridMultilevel"/>
    <w:tmpl w:val="AC6E9F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2615F0"/>
    <w:multiLevelType w:val="hybridMultilevel"/>
    <w:tmpl w:val="A1BC23C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DB902DC"/>
    <w:multiLevelType w:val="hybridMultilevel"/>
    <w:tmpl w:val="AC6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742C1"/>
    <w:multiLevelType w:val="hybridMultilevel"/>
    <w:tmpl w:val="2A684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2"/>
  </w:num>
  <w:num w:numId="4">
    <w:abstractNumId w:val="11"/>
  </w:num>
  <w:num w:numId="5">
    <w:abstractNumId w:val="8"/>
  </w:num>
  <w:num w:numId="6">
    <w:abstractNumId w:val="25"/>
  </w:num>
  <w:num w:numId="7">
    <w:abstractNumId w:val="3"/>
  </w:num>
  <w:num w:numId="8">
    <w:abstractNumId w:val="9"/>
  </w:num>
  <w:num w:numId="9">
    <w:abstractNumId w:val="10"/>
  </w:num>
  <w:num w:numId="10">
    <w:abstractNumId w:val="1"/>
  </w:num>
  <w:num w:numId="11">
    <w:abstractNumId w:val="2"/>
  </w:num>
  <w:num w:numId="12">
    <w:abstractNumId w:val="20"/>
  </w:num>
  <w:num w:numId="13">
    <w:abstractNumId w:val="0"/>
  </w:num>
  <w:num w:numId="14">
    <w:abstractNumId w:val="14"/>
  </w:num>
  <w:num w:numId="15">
    <w:abstractNumId w:val="18"/>
  </w:num>
  <w:num w:numId="16">
    <w:abstractNumId w:val="7"/>
  </w:num>
  <w:num w:numId="17">
    <w:abstractNumId w:val="15"/>
  </w:num>
  <w:num w:numId="18">
    <w:abstractNumId w:val="5"/>
  </w:num>
  <w:num w:numId="19">
    <w:abstractNumId w:val="21"/>
  </w:num>
  <w:num w:numId="20">
    <w:abstractNumId w:val="24"/>
  </w:num>
  <w:num w:numId="21">
    <w:abstractNumId w:val="23"/>
  </w:num>
  <w:num w:numId="22">
    <w:abstractNumId w:val="16"/>
  </w:num>
  <w:num w:numId="23">
    <w:abstractNumId w:val="19"/>
  </w:num>
  <w:num w:numId="24">
    <w:abstractNumId w:val="26"/>
  </w:num>
  <w:num w:numId="25">
    <w:abstractNumId w:val="4"/>
  </w:num>
  <w:num w:numId="26">
    <w:abstractNumId w:val="13"/>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5602"/>
  </w:hdrShapeDefaults>
  <w:footnotePr>
    <w:footnote w:id="-1"/>
    <w:footnote w:id="0"/>
  </w:footnotePr>
  <w:endnotePr>
    <w:endnote w:id="-1"/>
    <w:endnote w:id="0"/>
  </w:endnotePr>
  <w:compat/>
  <w:rsids>
    <w:rsidRoot w:val="00501D63"/>
    <w:rsid w:val="000006F2"/>
    <w:rsid w:val="000036B4"/>
    <w:rsid w:val="00006E8B"/>
    <w:rsid w:val="00007E60"/>
    <w:rsid w:val="000115B7"/>
    <w:rsid w:val="00013876"/>
    <w:rsid w:val="00013DBB"/>
    <w:rsid w:val="00016D63"/>
    <w:rsid w:val="00021BE2"/>
    <w:rsid w:val="000221EA"/>
    <w:rsid w:val="000224A4"/>
    <w:rsid w:val="000276D6"/>
    <w:rsid w:val="00031332"/>
    <w:rsid w:val="00031CC6"/>
    <w:rsid w:val="000332EC"/>
    <w:rsid w:val="00037CD5"/>
    <w:rsid w:val="000402FB"/>
    <w:rsid w:val="00041461"/>
    <w:rsid w:val="00046718"/>
    <w:rsid w:val="00046B7C"/>
    <w:rsid w:val="00052538"/>
    <w:rsid w:val="00060842"/>
    <w:rsid w:val="00065B29"/>
    <w:rsid w:val="000742FA"/>
    <w:rsid w:val="00074332"/>
    <w:rsid w:val="00077645"/>
    <w:rsid w:val="00081F76"/>
    <w:rsid w:val="00081F78"/>
    <w:rsid w:val="00082549"/>
    <w:rsid w:val="0008267A"/>
    <w:rsid w:val="00083CAF"/>
    <w:rsid w:val="0009485B"/>
    <w:rsid w:val="0009583C"/>
    <w:rsid w:val="0009610D"/>
    <w:rsid w:val="000A1124"/>
    <w:rsid w:val="000A1CAD"/>
    <w:rsid w:val="000B484E"/>
    <w:rsid w:val="000B5453"/>
    <w:rsid w:val="000B69B3"/>
    <w:rsid w:val="000C014A"/>
    <w:rsid w:val="000C5C38"/>
    <w:rsid w:val="000C72C1"/>
    <w:rsid w:val="000C7A02"/>
    <w:rsid w:val="000C7FA7"/>
    <w:rsid w:val="000D00CB"/>
    <w:rsid w:val="000D16DC"/>
    <w:rsid w:val="000D4E61"/>
    <w:rsid w:val="000D7907"/>
    <w:rsid w:val="000D7F81"/>
    <w:rsid w:val="000E1814"/>
    <w:rsid w:val="000E1BC2"/>
    <w:rsid w:val="000E26E9"/>
    <w:rsid w:val="000E2A3C"/>
    <w:rsid w:val="000E5B4B"/>
    <w:rsid w:val="000F0D35"/>
    <w:rsid w:val="000F51BD"/>
    <w:rsid w:val="000F57E7"/>
    <w:rsid w:val="00100D4A"/>
    <w:rsid w:val="00107F90"/>
    <w:rsid w:val="0011132A"/>
    <w:rsid w:val="001115DA"/>
    <w:rsid w:val="00121EC5"/>
    <w:rsid w:val="001234A4"/>
    <w:rsid w:val="0013203F"/>
    <w:rsid w:val="00133C71"/>
    <w:rsid w:val="00133DE4"/>
    <w:rsid w:val="00135475"/>
    <w:rsid w:val="001356C4"/>
    <w:rsid w:val="00140B04"/>
    <w:rsid w:val="00146CE5"/>
    <w:rsid w:val="0015056D"/>
    <w:rsid w:val="001546A0"/>
    <w:rsid w:val="00154B84"/>
    <w:rsid w:val="00155598"/>
    <w:rsid w:val="00155BC0"/>
    <w:rsid w:val="0015623A"/>
    <w:rsid w:val="00157C48"/>
    <w:rsid w:val="00157E1A"/>
    <w:rsid w:val="00167F55"/>
    <w:rsid w:val="00172BDD"/>
    <w:rsid w:val="00173B8F"/>
    <w:rsid w:val="00174173"/>
    <w:rsid w:val="00181348"/>
    <w:rsid w:val="00182AAD"/>
    <w:rsid w:val="00187570"/>
    <w:rsid w:val="00190369"/>
    <w:rsid w:val="001931E2"/>
    <w:rsid w:val="0019363B"/>
    <w:rsid w:val="001A0821"/>
    <w:rsid w:val="001A2581"/>
    <w:rsid w:val="001A55B9"/>
    <w:rsid w:val="001B0C9B"/>
    <w:rsid w:val="001B1610"/>
    <w:rsid w:val="001B36D5"/>
    <w:rsid w:val="001C28CC"/>
    <w:rsid w:val="001D1CD2"/>
    <w:rsid w:val="001D1DA4"/>
    <w:rsid w:val="001D2376"/>
    <w:rsid w:val="001D2C1A"/>
    <w:rsid w:val="001D5FFD"/>
    <w:rsid w:val="001D739C"/>
    <w:rsid w:val="001E3E89"/>
    <w:rsid w:val="001E7D10"/>
    <w:rsid w:val="001F31FA"/>
    <w:rsid w:val="001F70E3"/>
    <w:rsid w:val="002031A6"/>
    <w:rsid w:val="00211D64"/>
    <w:rsid w:val="002158B3"/>
    <w:rsid w:val="00221754"/>
    <w:rsid w:val="00224255"/>
    <w:rsid w:val="00226AF8"/>
    <w:rsid w:val="00230705"/>
    <w:rsid w:val="0024501C"/>
    <w:rsid w:val="002468EE"/>
    <w:rsid w:val="0025045B"/>
    <w:rsid w:val="00255136"/>
    <w:rsid w:val="0025536D"/>
    <w:rsid w:val="00257A34"/>
    <w:rsid w:val="0026101C"/>
    <w:rsid w:val="002630CD"/>
    <w:rsid w:val="00263CA9"/>
    <w:rsid w:val="002655B9"/>
    <w:rsid w:val="002661C8"/>
    <w:rsid w:val="00272991"/>
    <w:rsid w:val="00273359"/>
    <w:rsid w:val="00274504"/>
    <w:rsid w:val="00274BE1"/>
    <w:rsid w:val="00274F58"/>
    <w:rsid w:val="002805B1"/>
    <w:rsid w:val="00281362"/>
    <w:rsid w:val="00286460"/>
    <w:rsid w:val="00287A86"/>
    <w:rsid w:val="00287D9D"/>
    <w:rsid w:val="002909CB"/>
    <w:rsid w:val="00294CB6"/>
    <w:rsid w:val="00297B95"/>
    <w:rsid w:val="002A6BA1"/>
    <w:rsid w:val="002B5650"/>
    <w:rsid w:val="002C0850"/>
    <w:rsid w:val="002C3F2E"/>
    <w:rsid w:val="002D0132"/>
    <w:rsid w:val="002E298B"/>
    <w:rsid w:val="002E4821"/>
    <w:rsid w:val="002E77A6"/>
    <w:rsid w:val="002F065A"/>
    <w:rsid w:val="00300705"/>
    <w:rsid w:val="0030134A"/>
    <w:rsid w:val="00303314"/>
    <w:rsid w:val="003034C2"/>
    <w:rsid w:val="00303784"/>
    <w:rsid w:val="003110FB"/>
    <w:rsid w:val="00320450"/>
    <w:rsid w:val="00323312"/>
    <w:rsid w:val="00327C24"/>
    <w:rsid w:val="003377C8"/>
    <w:rsid w:val="00340B27"/>
    <w:rsid w:val="0034476D"/>
    <w:rsid w:val="003465CE"/>
    <w:rsid w:val="00346FCF"/>
    <w:rsid w:val="003629C5"/>
    <w:rsid w:val="00364A78"/>
    <w:rsid w:val="00365199"/>
    <w:rsid w:val="00367FB2"/>
    <w:rsid w:val="003756A7"/>
    <w:rsid w:val="003908E8"/>
    <w:rsid w:val="003A5E7F"/>
    <w:rsid w:val="003A65F6"/>
    <w:rsid w:val="003B06C0"/>
    <w:rsid w:val="003B5C25"/>
    <w:rsid w:val="003C02AD"/>
    <w:rsid w:val="003C46C8"/>
    <w:rsid w:val="003D51B8"/>
    <w:rsid w:val="003D6380"/>
    <w:rsid w:val="003D7022"/>
    <w:rsid w:val="003E271E"/>
    <w:rsid w:val="003E74D9"/>
    <w:rsid w:val="003F178C"/>
    <w:rsid w:val="003F3B55"/>
    <w:rsid w:val="003F3E64"/>
    <w:rsid w:val="00401952"/>
    <w:rsid w:val="004041AE"/>
    <w:rsid w:val="0041004A"/>
    <w:rsid w:val="00413B38"/>
    <w:rsid w:val="00421D61"/>
    <w:rsid w:val="004247D8"/>
    <w:rsid w:val="00424E9C"/>
    <w:rsid w:val="004266C2"/>
    <w:rsid w:val="004327E7"/>
    <w:rsid w:val="00434903"/>
    <w:rsid w:val="00434D4F"/>
    <w:rsid w:val="00437A04"/>
    <w:rsid w:val="00443D5B"/>
    <w:rsid w:val="00444C1C"/>
    <w:rsid w:val="00454943"/>
    <w:rsid w:val="00454CDD"/>
    <w:rsid w:val="00455FB7"/>
    <w:rsid w:val="00457D98"/>
    <w:rsid w:val="004621BF"/>
    <w:rsid w:val="00462201"/>
    <w:rsid w:val="00473A73"/>
    <w:rsid w:val="004768F3"/>
    <w:rsid w:val="00481EBB"/>
    <w:rsid w:val="0048556D"/>
    <w:rsid w:val="00494D03"/>
    <w:rsid w:val="00495B8A"/>
    <w:rsid w:val="00496CA6"/>
    <w:rsid w:val="0049731A"/>
    <w:rsid w:val="004A1D5B"/>
    <w:rsid w:val="004A2347"/>
    <w:rsid w:val="004B1633"/>
    <w:rsid w:val="004B2EA6"/>
    <w:rsid w:val="004B7559"/>
    <w:rsid w:val="004C0A7E"/>
    <w:rsid w:val="004C2FFC"/>
    <w:rsid w:val="004D6F7D"/>
    <w:rsid w:val="004E2CAF"/>
    <w:rsid w:val="004E56F1"/>
    <w:rsid w:val="004E57AD"/>
    <w:rsid w:val="004E7BCD"/>
    <w:rsid w:val="004F4991"/>
    <w:rsid w:val="004F684B"/>
    <w:rsid w:val="00500437"/>
    <w:rsid w:val="005005DA"/>
    <w:rsid w:val="00501D63"/>
    <w:rsid w:val="00504CC3"/>
    <w:rsid w:val="00510BE5"/>
    <w:rsid w:val="00512101"/>
    <w:rsid w:val="00520A7D"/>
    <w:rsid w:val="0052668D"/>
    <w:rsid w:val="00527D07"/>
    <w:rsid w:val="00533B92"/>
    <w:rsid w:val="00534922"/>
    <w:rsid w:val="005360ED"/>
    <w:rsid w:val="00542C7B"/>
    <w:rsid w:val="005445E8"/>
    <w:rsid w:val="00546375"/>
    <w:rsid w:val="00547381"/>
    <w:rsid w:val="00551C27"/>
    <w:rsid w:val="00552FE5"/>
    <w:rsid w:val="0055718F"/>
    <w:rsid w:val="005625A2"/>
    <w:rsid w:val="0056547D"/>
    <w:rsid w:val="00570A67"/>
    <w:rsid w:val="0057131D"/>
    <w:rsid w:val="00575A22"/>
    <w:rsid w:val="00575D5B"/>
    <w:rsid w:val="00575DF8"/>
    <w:rsid w:val="0057766B"/>
    <w:rsid w:val="005826AB"/>
    <w:rsid w:val="00591171"/>
    <w:rsid w:val="005914EA"/>
    <w:rsid w:val="00596839"/>
    <w:rsid w:val="005974B3"/>
    <w:rsid w:val="005A0924"/>
    <w:rsid w:val="005A0B67"/>
    <w:rsid w:val="005A1DC5"/>
    <w:rsid w:val="005B109E"/>
    <w:rsid w:val="005D0BE8"/>
    <w:rsid w:val="005D2846"/>
    <w:rsid w:val="005D3D7D"/>
    <w:rsid w:val="005D6688"/>
    <w:rsid w:val="005D6D2D"/>
    <w:rsid w:val="005D7663"/>
    <w:rsid w:val="005E168C"/>
    <w:rsid w:val="005E2BBC"/>
    <w:rsid w:val="005E3C44"/>
    <w:rsid w:val="005E654B"/>
    <w:rsid w:val="005E6A98"/>
    <w:rsid w:val="005F184E"/>
    <w:rsid w:val="006071EA"/>
    <w:rsid w:val="00607B91"/>
    <w:rsid w:val="006105BA"/>
    <w:rsid w:val="00617B77"/>
    <w:rsid w:val="00625C85"/>
    <w:rsid w:val="006336B6"/>
    <w:rsid w:val="00635C54"/>
    <w:rsid w:val="00636394"/>
    <w:rsid w:val="00636416"/>
    <w:rsid w:val="00637ABE"/>
    <w:rsid w:val="006429EE"/>
    <w:rsid w:val="00643813"/>
    <w:rsid w:val="0064432B"/>
    <w:rsid w:val="006450C4"/>
    <w:rsid w:val="006472F8"/>
    <w:rsid w:val="00652B94"/>
    <w:rsid w:val="0065305A"/>
    <w:rsid w:val="0065364C"/>
    <w:rsid w:val="0065566B"/>
    <w:rsid w:val="006566E0"/>
    <w:rsid w:val="0065768D"/>
    <w:rsid w:val="006633D6"/>
    <w:rsid w:val="00663487"/>
    <w:rsid w:val="00664AD4"/>
    <w:rsid w:val="006674A7"/>
    <w:rsid w:val="00673321"/>
    <w:rsid w:val="006770B1"/>
    <w:rsid w:val="00680914"/>
    <w:rsid w:val="00681E5B"/>
    <w:rsid w:val="00681F72"/>
    <w:rsid w:val="006856AD"/>
    <w:rsid w:val="00693204"/>
    <w:rsid w:val="006978C6"/>
    <w:rsid w:val="006A0DB6"/>
    <w:rsid w:val="006B0D2A"/>
    <w:rsid w:val="006B3475"/>
    <w:rsid w:val="006B395F"/>
    <w:rsid w:val="006B62E0"/>
    <w:rsid w:val="006B69F0"/>
    <w:rsid w:val="006B72C9"/>
    <w:rsid w:val="006C059B"/>
    <w:rsid w:val="006C40AC"/>
    <w:rsid w:val="006C740E"/>
    <w:rsid w:val="006D1B60"/>
    <w:rsid w:val="006D72E1"/>
    <w:rsid w:val="006E0104"/>
    <w:rsid w:val="006E2AC6"/>
    <w:rsid w:val="006E35A0"/>
    <w:rsid w:val="006E3E1F"/>
    <w:rsid w:val="006E4396"/>
    <w:rsid w:val="006E5351"/>
    <w:rsid w:val="006E5F1B"/>
    <w:rsid w:val="006F18D4"/>
    <w:rsid w:val="006F21EC"/>
    <w:rsid w:val="006F3B65"/>
    <w:rsid w:val="006F55AE"/>
    <w:rsid w:val="007058BD"/>
    <w:rsid w:val="0070748A"/>
    <w:rsid w:val="00707EC3"/>
    <w:rsid w:val="007101EF"/>
    <w:rsid w:val="00711BC6"/>
    <w:rsid w:val="0071735A"/>
    <w:rsid w:val="007222FC"/>
    <w:rsid w:val="00723E76"/>
    <w:rsid w:val="00725024"/>
    <w:rsid w:val="007251C3"/>
    <w:rsid w:val="00725EDF"/>
    <w:rsid w:val="0073361C"/>
    <w:rsid w:val="007354C0"/>
    <w:rsid w:val="007379A1"/>
    <w:rsid w:val="00737D57"/>
    <w:rsid w:val="00740250"/>
    <w:rsid w:val="00745248"/>
    <w:rsid w:val="0075063F"/>
    <w:rsid w:val="007520FE"/>
    <w:rsid w:val="00753BA1"/>
    <w:rsid w:val="00763D79"/>
    <w:rsid w:val="007642FE"/>
    <w:rsid w:val="007715D7"/>
    <w:rsid w:val="007755AE"/>
    <w:rsid w:val="00776266"/>
    <w:rsid w:val="007763E5"/>
    <w:rsid w:val="00777050"/>
    <w:rsid w:val="007805C5"/>
    <w:rsid w:val="007871EB"/>
    <w:rsid w:val="00790475"/>
    <w:rsid w:val="0079279E"/>
    <w:rsid w:val="007943CB"/>
    <w:rsid w:val="00796ED4"/>
    <w:rsid w:val="007A3AAF"/>
    <w:rsid w:val="007A5A69"/>
    <w:rsid w:val="007A71AE"/>
    <w:rsid w:val="007B1B94"/>
    <w:rsid w:val="007B4FC6"/>
    <w:rsid w:val="007B6201"/>
    <w:rsid w:val="007C0A0D"/>
    <w:rsid w:val="007C53C5"/>
    <w:rsid w:val="007C5C85"/>
    <w:rsid w:val="007D0FE9"/>
    <w:rsid w:val="007D1D2C"/>
    <w:rsid w:val="007D4B95"/>
    <w:rsid w:val="007D5EE0"/>
    <w:rsid w:val="007E3196"/>
    <w:rsid w:val="007E5401"/>
    <w:rsid w:val="007F523F"/>
    <w:rsid w:val="007F5614"/>
    <w:rsid w:val="007F61EB"/>
    <w:rsid w:val="008047B9"/>
    <w:rsid w:val="00814B18"/>
    <w:rsid w:val="00820364"/>
    <w:rsid w:val="0082577D"/>
    <w:rsid w:val="00825864"/>
    <w:rsid w:val="008262B5"/>
    <w:rsid w:val="008306CB"/>
    <w:rsid w:val="0083313F"/>
    <w:rsid w:val="00835273"/>
    <w:rsid w:val="00837F3E"/>
    <w:rsid w:val="00844480"/>
    <w:rsid w:val="00847DD0"/>
    <w:rsid w:val="00850093"/>
    <w:rsid w:val="008540FC"/>
    <w:rsid w:val="00860383"/>
    <w:rsid w:val="00862D9E"/>
    <w:rsid w:val="008642AE"/>
    <w:rsid w:val="0087286D"/>
    <w:rsid w:val="00872C1D"/>
    <w:rsid w:val="0087696F"/>
    <w:rsid w:val="00877DD1"/>
    <w:rsid w:val="00880A59"/>
    <w:rsid w:val="00887108"/>
    <w:rsid w:val="00891736"/>
    <w:rsid w:val="00892827"/>
    <w:rsid w:val="008940A6"/>
    <w:rsid w:val="00894DBB"/>
    <w:rsid w:val="00897B2A"/>
    <w:rsid w:val="00897DA1"/>
    <w:rsid w:val="008A13ED"/>
    <w:rsid w:val="008A59FD"/>
    <w:rsid w:val="008B1B64"/>
    <w:rsid w:val="008B4CCE"/>
    <w:rsid w:val="008B7A2E"/>
    <w:rsid w:val="008C0067"/>
    <w:rsid w:val="008C5B0E"/>
    <w:rsid w:val="008C749F"/>
    <w:rsid w:val="008C78D9"/>
    <w:rsid w:val="008D761C"/>
    <w:rsid w:val="008D7808"/>
    <w:rsid w:val="008F15A1"/>
    <w:rsid w:val="008F2925"/>
    <w:rsid w:val="008F753F"/>
    <w:rsid w:val="008F7B78"/>
    <w:rsid w:val="0090004E"/>
    <w:rsid w:val="00900C8B"/>
    <w:rsid w:val="00900F57"/>
    <w:rsid w:val="009016DC"/>
    <w:rsid w:val="00901BC0"/>
    <w:rsid w:val="0090279E"/>
    <w:rsid w:val="00904870"/>
    <w:rsid w:val="00905511"/>
    <w:rsid w:val="009056E3"/>
    <w:rsid w:val="00905F50"/>
    <w:rsid w:val="00911C40"/>
    <w:rsid w:val="00913649"/>
    <w:rsid w:val="00916035"/>
    <w:rsid w:val="00916881"/>
    <w:rsid w:val="00917E52"/>
    <w:rsid w:val="00917ECF"/>
    <w:rsid w:val="009218EB"/>
    <w:rsid w:val="00922780"/>
    <w:rsid w:val="00926DD9"/>
    <w:rsid w:val="00930420"/>
    <w:rsid w:val="00934DE6"/>
    <w:rsid w:val="00946085"/>
    <w:rsid w:val="00951E73"/>
    <w:rsid w:val="00951EBC"/>
    <w:rsid w:val="00973481"/>
    <w:rsid w:val="00975C53"/>
    <w:rsid w:val="00982B9E"/>
    <w:rsid w:val="00984037"/>
    <w:rsid w:val="009860A3"/>
    <w:rsid w:val="009936B6"/>
    <w:rsid w:val="009A0016"/>
    <w:rsid w:val="009A1ABB"/>
    <w:rsid w:val="009A2AB7"/>
    <w:rsid w:val="009A361E"/>
    <w:rsid w:val="009B69CD"/>
    <w:rsid w:val="009D09DA"/>
    <w:rsid w:val="009D4D4D"/>
    <w:rsid w:val="009D5482"/>
    <w:rsid w:val="009D5D51"/>
    <w:rsid w:val="009D7C47"/>
    <w:rsid w:val="009E7E23"/>
    <w:rsid w:val="009F0AC8"/>
    <w:rsid w:val="009F18B9"/>
    <w:rsid w:val="009F5CA7"/>
    <w:rsid w:val="009F770B"/>
    <w:rsid w:val="009F77F3"/>
    <w:rsid w:val="00A00FE6"/>
    <w:rsid w:val="00A05BD3"/>
    <w:rsid w:val="00A05EB8"/>
    <w:rsid w:val="00A07F68"/>
    <w:rsid w:val="00A15AA6"/>
    <w:rsid w:val="00A20869"/>
    <w:rsid w:val="00A20D29"/>
    <w:rsid w:val="00A23BA9"/>
    <w:rsid w:val="00A271DD"/>
    <w:rsid w:val="00A326BD"/>
    <w:rsid w:val="00A342BA"/>
    <w:rsid w:val="00A35534"/>
    <w:rsid w:val="00A376FD"/>
    <w:rsid w:val="00A42C1E"/>
    <w:rsid w:val="00A42CCA"/>
    <w:rsid w:val="00A42D34"/>
    <w:rsid w:val="00A457B0"/>
    <w:rsid w:val="00A50773"/>
    <w:rsid w:val="00A5206E"/>
    <w:rsid w:val="00A55A92"/>
    <w:rsid w:val="00A60238"/>
    <w:rsid w:val="00A64C98"/>
    <w:rsid w:val="00A65D50"/>
    <w:rsid w:val="00A66144"/>
    <w:rsid w:val="00A74399"/>
    <w:rsid w:val="00A746F7"/>
    <w:rsid w:val="00A750C7"/>
    <w:rsid w:val="00A76604"/>
    <w:rsid w:val="00A81078"/>
    <w:rsid w:val="00A82A4D"/>
    <w:rsid w:val="00A85875"/>
    <w:rsid w:val="00A86723"/>
    <w:rsid w:val="00A91799"/>
    <w:rsid w:val="00A948EE"/>
    <w:rsid w:val="00AA1498"/>
    <w:rsid w:val="00AA2DB6"/>
    <w:rsid w:val="00AB09FA"/>
    <w:rsid w:val="00AB1286"/>
    <w:rsid w:val="00AC60A9"/>
    <w:rsid w:val="00AD1B4B"/>
    <w:rsid w:val="00AD5FB2"/>
    <w:rsid w:val="00AD655C"/>
    <w:rsid w:val="00AD65D3"/>
    <w:rsid w:val="00AE3544"/>
    <w:rsid w:val="00AE5204"/>
    <w:rsid w:val="00AE53F7"/>
    <w:rsid w:val="00AF183A"/>
    <w:rsid w:val="00AF2096"/>
    <w:rsid w:val="00AF3CB2"/>
    <w:rsid w:val="00AF3D0E"/>
    <w:rsid w:val="00B058F1"/>
    <w:rsid w:val="00B05958"/>
    <w:rsid w:val="00B060A7"/>
    <w:rsid w:val="00B14C04"/>
    <w:rsid w:val="00B20514"/>
    <w:rsid w:val="00B20C04"/>
    <w:rsid w:val="00B262BF"/>
    <w:rsid w:val="00B30A7C"/>
    <w:rsid w:val="00B31C7B"/>
    <w:rsid w:val="00B3592F"/>
    <w:rsid w:val="00B41A5E"/>
    <w:rsid w:val="00B421ED"/>
    <w:rsid w:val="00B5119E"/>
    <w:rsid w:val="00B53908"/>
    <w:rsid w:val="00B53FE2"/>
    <w:rsid w:val="00B560F7"/>
    <w:rsid w:val="00B5676E"/>
    <w:rsid w:val="00B647A3"/>
    <w:rsid w:val="00B660FA"/>
    <w:rsid w:val="00B66E95"/>
    <w:rsid w:val="00B725F6"/>
    <w:rsid w:val="00B75B88"/>
    <w:rsid w:val="00B7755C"/>
    <w:rsid w:val="00B77A17"/>
    <w:rsid w:val="00B80176"/>
    <w:rsid w:val="00B85EF5"/>
    <w:rsid w:val="00B87CD4"/>
    <w:rsid w:val="00B955F5"/>
    <w:rsid w:val="00B961B9"/>
    <w:rsid w:val="00BA2931"/>
    <w:rsid w:val="00BA7BB4"/>
    <w:rsid w:val="00BB3952"/>
    <w:rsid w:val="00BB7840"/>
    <w:rsid w:val="00BC1301"/>
    <w:rsid w:val="00BC1E12"/>
    <w:rsid w:val="00BC6F38"/>
    <w:rsid w:val="00BD1D64"/>
    <w:rsid w:val="00BE672E"/>
    <w:rsid w:val="00BE6820"/>
    <w:rsid w:val="00BE78B5"/>
    <w:rsid w:val="00BF39EE"/>
    <w:rsid w:val="00C06E17"/>
    <w:rsid w:val="00C108E1"/>
    <w:rsid w:val="00C12740"/>
    <w:rsid w:val="00C15736"/>
    <w:rsid w:val="00C20647"/>
    <w:rsid w:val="00C20922"/>
    <w:rsid w:val="00C24415"/>
    <w:rsid w:val="00C276EC"/>
    <w:rsid w:val="00C30688"/>
    <w:rsid w:val="00C31686"/>
    <w:rsid w:val="00C333EA"/>
    <w:rsid w:val="00C33BE1"/>
    <w:rsid w:val="00C34358"/>
    <w:rsid w:val="00C36B82"/>
    <w:rsid w:val="00C41F7A"/>
    <w:rsid w:val="00C42CC3"/>
    <w:rsid w:val="00C4472B"/>
    <w:rsid w:val="00C44AEA"/>
    <w:rsid w:val="00C44C7F"/>
    <w:rsid w:val="00C45A7B"/>
    <w:rsid w:val="00C5228F"/>
    <w:rsid w:val="00C54B70"/>
    <w:rsid w:val="00C61077"/>
    <w:rsid w:val="00C62F75"/>
    <w:rsid w:val="00C71C3C"/>
    <w:rsid w:val="00C73674"/>
    <w:rsid w:val="00C73C36"/>
    <w:rsid w:val="00C86C9C"/>
    <w:rsid w:val="00C95A7E"/>
    <w:rsid w:val="00CA720D"/>
    <w:rsid w:val="00CA7FB6"/>
    <w:rsid w:val="00CB249C"/>
    <w:rsid w:val="00CB3126"/>
    <w:rsid w:val="00CB3B0F"/>
    <w:rsid w:val="00CB555E"/>
    <w:rsid w:val="00CC181B"/>
    <w:rsid w:val="00CC26F6"/>
    <w:rsid w:val="00CC3E5B"/>
    <w:rsid w:val="00CD2E16"/>
    <w:rsid w:val="00CD359D"/>
    <w:rsid w:val="00CD4A41"/>
    <w:rsid w:val="00CD6400"/>
    <w:rsid w:val="00CD6EDE"/>
    <w:rsid w:val="00CE0B4C"/>
    <w:rsid w:val="00CE4E8D"/>
    <w:rsid w:val="00CE6EDF"/>
    <w:rsid w:val="00CF1B60"/>
    <w:rsid w:val="00CF260D"/>
    <w:rsid w:val="00CF5D7F"/>
    <w:rsid w:val="00CF6D2D"/>
    <w:rsid w:val="00D00F31"/>
    <w:rsid w:val="00D0351B"/>
    <w:rsid w:val="00D148A8"/>
    <w:rsid w:val="00D2561F"/>
    <w:rsid w:val="00D345BF"/>
    <w:rsid w:val="00D460F9"/>
    <w:rsid w:val="00D47962"/>
    <w:rsid w:val="00D52A32"/>
    <w:rsid w:val="00D56C8B"/>
    <w:rsid w:val="00D724FA"/>
    <w:rsid w:val="00D74841"/>
    <w:rsid w:val="00D7544D"/>
    <w:rsid w:val="00D77772"/>
    <w:rsid w:val="00D77CAB"/>
    <w:rsid w:val="00D86215"/>
    <w:rsid w:val="00D8737C"/>
    <w:rsid w:val="00D9006F"/>
    <w:rsid w:val="00D920CA"/>
    <w:rsid w:val="00D94AC6"/>
    <w:rsid w:val="00D97AD9"/>
    <w:rsid w:val="00DA2366"/>
    <w:rsid w:val="00DA3505"/>
    <w:rsid w:val="00DA6421"/>
    <w:rsid w:val="00DA739A"/>
    <w:rsid w:val="00DB13A2"/>
    <w:rsid w:val="00DB628D"/>
    <w:rsid w:val="00DC1452"/>
    <w:rsid w:val="00DC3441"/>
    <w:rsid w:val="00DC6A86"/>
    <w:rsid w:val="00DD4994"/>
    <w:rsid w:val="00DD558C"/>
    <w:rsid w:val="00DE0108"/>
    <w:rsid w:val="00DE1FA4"/>
    <w:rsid w:val="00DE2857"/>
    <w:rsid w:val="00DE33D4"/>
    <w:rsid w:val="00DE6C50"/>
    <w:rsid w:val="00DE764A"/>
    <w:rsid w:val="00DF3B21"/>
    <w:rsid w:val="00DF3BD3"/>
    <w:rsid w:val="00DF446C"/>
    <w:rsid w:val="00DF6668"/>
    <w:rsid w:val="00E01171"/>
    <w:rsid w:val="00E034C2"/>
    <w:rsid w:val="00E04A72"/>
    <w:rsid w:val="00E11D27"/>
    <w:rsid w:val="00E131A4"/>
    <w:rsid w:val="00E13A03"/>
    <w:rsid w:val="00E17A9A"/>
    <w:rsid w:val="00E21350"/>
    <w:rsid w:val="00E26636"/>
    <w:rsid w:val="00E267DA"/>
    <w:rsid w:val="00E3544D"/>
    <w:rsid w:val="00E426DC"/>
    <w:rsid w:val="00E43400"/>
    <w:rsid w:val="00E45964"/>
    <w:rsid w:val="00E50128"/>
    <w:rsid w:val="00E50B0D"/>
    <w:rsid w:val="00E51C7C"/>
    <w:rsid w:val="00E51E3B"/>
    <w:rsid w:val="00E53465"/>
    <w:rsid w:val="00E5745E"/>
    <w:rsid w:val="00E62BDB"/>
    <w:rsid w:val="00E62DFC"/>
    <w:rsid w:val="00E74C82"/>
    <w:rsid w:val="00E82060"/>
    <w:rsid w:val="00E827F6"/>
    <w:rsid w:val="00E82FA1"/>
    <w:rsid w:val="00E9021D"/>
    <w:rsid w:val="00E919D0"/>
    <w:rsid w:val="00E923CC"/>
    <w:rsid w:val="00EA1675"/>
    <w:rsid w:val="00EA170E"/>
    <w:rsid w:val="00EA5404"/>
    <w:rsid w:val="00EA6732"/>
    <w:rsid w:val="00EA7798"/>
    <w:rsid w:val="00EB0565"/>
    <w:rsid w:val="00EC394F"/>
    <w:rsid w:val="00EC4870"/>
    <w:rsid w:val="00EC5FC4"/>
    <w:rsid w:val="00ED32E1"/>
    <w:rsid w:val="00ED5736"/>
    <w:rsid w:val="00ED57EB"/>
    <w:rsid w:val="00ED5E80"/>
    <w:rsid w:val="00ED6E6F"/>
    <w:rsid w:val="00ED737D"/>
    <w:rsid w:val="00EE1AAE"/>
    <w:rsid w:val="00EE3117"/>
    <w:rsid w:val="00EE3993"/>
    <w:rsid w:val="00EE562E"/>
    <w:rsid w:val="00EF3DAE"/>
    <w:rsid w:val="00EF6AAA"/>
    <w:rsid w:val="00F02598"/>
    <w:rsid w:val="00F21E7A"/>
    <w:rsid w:val="00F24C49"/>
    <w:rsid w:val="00F26F36"/>
    <w:rsid w:val="00F27DFB"/>
    <w:rsid w:val="00F33E0F"/>
    <w:rsid w:val="00F47FBE"/>
    <w:rsid w:val="00F53435"/>
    <w:rsid w:val="00F57311"/>
    <w:rsid w:val="00F60687"/>
    <w:rsid w:val="00F61DC4"/>
    <w:rsid w:val="00F667BF"/>
    <w:rsid w:val="00F7519E"/>
    <w:rsid w:val="00F77A5A"/>
    <w:rsid w:val="00F8145D"/>
    <w:rsid w:val="00F83D95"/>
    <w:rsid w:val="00F86B17"/>
    <w:rsid w:val="00F905EB"/>
    <w:rsid w:val="00F91178"/>
    <w:rsid w:val="00F93AEE"/>
    <w:rsid w:val="00F959A5"/>
    <w:rsid w:val="00FA0E32"/>
    <w:rsid w:val="00FA1A61"/>
    <w:rsid w:val="00FB1B7E"/>
    <w:rsid w:val="00FB4444"/>
    <w:rsid w:val="00FB5C25"/>
    <w:rsid w:val="00FC3E75"/>
    <w:rsid w:val="00FC4925"/>
    <w:rsid w:val="00FC654E"/>
    <w:rsid w:val="00FC6F25"/>
    <w:rsid w:val="00FC7E1B"/>
    <w:rsid w:val="00FD1B89"/>
    <w:rsid w:val="00FE10D7"/>
    <w:rsid w:val="00FE5A1D"/>
    <w:rsid w:val="00FF39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5E"/>
    <w:pPr>
      <w:bidi/>
      <w:spacing w:after="200" w:line="276" w:lineRule="auto"/>
    </w:pPr>
    <w:rPr>
      <w:sz w:val="22"/>
      <w:szCs w:val="22"/>
    </w:rPr>
  </w:style>
  <w:style w:type="paragraph" w:styleId="Titre1">
    <w:name w:val="heading 1"/>
    <w:basedOn w:val="Normal"/>
    <w:next w:val="Normal"/>
    <w:link w:val="Titre1Car"/>
    <w:uiPriority w:val="9"/>
    <w:qFormat/>
    <w:rsid w:val="00951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1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755AE"/>
    <w:pPr>
      <w:tabs>
        <w:tab w:val="center" w:pos="4153"/>
        <w:tab w:val="right" w:pos="8306"/>
      </w:tabs>
    </w:pPr>
  </w:style>
  <w:style w:type="character" w:customStyle="1" w:styleId="En-tteCar">
    <w:name w:val="En-tête Car"/>
    <w:basedOn w:val="Policepardfaut"/>
    <w:link w:val="En-tte"/>
    <w:uiPriority w:val="99"/>
    <w:semiHidden/>
    <w:rsid w:val="007755AE"/>
    <w:rPr>
      <w:sz w:val="22"/>
      <w:szCs w:val="22"/>
    </w:rPr>
  </w:style>
  <w:style w:type="paragraph" w:styleId="Pieddepage">
    <w:name w:val="footer"/>
    <w:basedOn w:val="Normal"/>
    <w:link w:val="PieddepageCar"/>
    <w:uiPriority w:val="99"/>
    <w:unhideWhenUsed/>
    <w:rsid w:val="007755AE"/>
    <w:pPr>
      <w:tabs>
        <w:tab w:val="center" w:pos="4153"/>
        <w:tab w:val="right" w:pos="8306"/>
      </w:tabs>
    </w:pPr>
  </w:style>
  <w:style w:type="character" w:customStyle="1" w:styleId="PieddepageCar">
    <w:name w:val="Pied de page Car"/>
    <w:basedOn w:val="Policepardfaut"/>
    <w:link w:val="Pieddepage"/>
    <w:uiPriority w:val="99"/>
    <w:rsid w:val="007755AE"/>
    <w:rPr>
      <w:sz w:val="22"/>
      <w:szCs w:val="22"/>
    </w:rPr>
  </w:style>
  <w:style w:type="paragraph" w:styleId="Paragraphedeliste">
    <w:name w:val="List Paragraph"/>
    <w:basedOn w:val="Normal"/>
    <w:uiPriority w:val="34"/>
    <w:qFormat/>
    <w:rsid w:val="008D7808"/>
    <w:pPr>
      <w:ind w:left="720"/>
      <w:contextualSpacing/>
    </w:pPr>
  </w:style>
  <w:style w:type="character" w:styleId="Textedelespacerserv">
    <w:name w:val="Placeholder Text"/>
    <w:basedOn w:val="Policepardfaut"/>
    <w:uiPriority w:val="99"/>
    <w:semiHidden/>
    <w:rsid w:val="00ED6E6F"/>
    <w:rPr>
      <w:color w:val="808080"/>
    </w:rPr>
  </w:style>
  <w:style w:type="paragraph" w:styleId="Textedebulles">
    <w:name w:val="Balloon Text"/>
    <w:basedOn w:val="Normal"/>
    <w:link w:val="TextedebullesCar"/>
    <w:uiPriority w:val="99"/>
    <w:semiHidden/>
    <w:unhideWhenUsed/>
    <w:rsid w:val="00ED6E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E6F"/>
    <w:rPr>
      <w:rFonts w:ascii="Tahoma" w:hAnsi="Tahoma" w:cs="Tahoma"/>
      <w:sz w:val="16"/>
      <w:szCs w:val="16"/>
    </w:rPr>
  </w:style>
  <w:style w:type="character" w:customStyle="1" w:styleId="Titre1Car">
    <w:name w:val="Titre 1 Car"/>
    <w:basedOn w:val="Policepardfaut"/>
    <w:link w:val="Titre1"/>
    <w:uiPriority w:val="9"/>
    <w:rsid w:val="00951E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0.12875122910521142"/>
          <c:y val="6.9510268562401334E-2"/>
          <c:w val="0.84961651917404135"/>
          <c:h val="0.65895734597156397"/>
        </c:manualLayout>
      </c:layout>
      <c:lineChart>
        <c:grouping val="standard"/>
        <c:ser>
          <c:idx val="0"/>
          <c:order val="0"/>
          <c:tx>
            <c:strRef>
              <c:f>Feuil1!$B$1</c:f>
              <c:strCache>
                <c:ptCount val="1"/>
                <c:pt idx="0">
                  <c:v>Colonne1</c:v>
                </c:pt>
              </c:strCache>
            </c:strRef>
          </c:tx>
          <c:marker>
            <c:spPr>
              <a:solidFill>
                <a:schemeClr val="tx1"/>
              </a:solidFill>
            </c:spPr>
          </c:marker>
          <c:dLbls>
            <c:delete val="1"/>
          </c:dLbls>
          <c:trendline>
            <c:trendlineType val="exp"/>
          </c:trendline>
          <c:cat>
            <c:strRef>
              <c:f>Feuil1!$A$2:$A$7</c:f>
              <c:strCache>
                <c:ptCount val="6"/>
                <c:pt idx="0">
                  <c:v>N-5</c:v>
                </c:pt>
                <c:pt idx="1">
                  <c:v>N-4</c:v>
                </c:pt>
                <c:pt idx="2">
                  <c:v>N-3</c:v>
                </c:pt>
                <c:pt idx="3">
                  <c:v>N-2</c:v>
                </c:pt>
                <c:pt idx="4">
                  <c:v>N-1</c:v>
                </c:pt>
                <c:pt idx="5">
                  <c:v>N</c:v>
                </c:pt>
              </c:strCache>
            </c:strRef>
          </c:cat>
          <c:val>
            <c:numRef>
              <c:f>Feuil1!$B$2:$B$7</c:f>
              <c:numCache>
                <c:formatCode>General</c:formatCode>
                <c:ptCount val="6"/>
                <c:pt idx="0">
                  <c:v>8681</c:v>
                </c:pt>
                <c:pt idx="1">
                  <c:v>10892</c:v>
                </c:pt>
                <c:pt idx="2">
                  <c:v>12628</c:v>
                </c:pt>
                <c:pt idx="3">
                  <c:v>18217</c:v>
                </c:pt>
                <c:pt idx="4">
                  <c:v>24731</c:v>
                </c:pt>
                <c:pt idx="5">
                  <c:v>29864</c:v>
                </c:pt>
              </c:numCache>
            </c:numRef>
          </c:val>
        </c:ser>
        <c:dLbls>
          <c:showVal val="1"/>
        </c:dLbls>
        <c:marker val="1"/>
        <c:axId val="87362560"/>
        <c:axId val="87381120"/>
      </c:lineChart>
      <c:catAx>
        <c:axId val="87362560"/>
        <c:scaling>
          <c:orientation val="minMax"/>
        </c:scaling>
        <c:axPos val="b"/>
        <c:title>
          <c:tx>
            <c:rich>
              <a:bodyPr/>
              <a:lstStyle/>
              <a:p>
                <a:pPr>
                  <a:defRPr/>
                </a:pPr>
                <a:r>
                  <a:rPr lang="en-US"/>
                  <a:t>Année</a:t>
                </a:r>
              </a:p>
            </c:rich>
          </c:tx>
          <c:layout>
            <c:manualLayout>
              <c:xMode val="edge"/>
              <c:yMode val="edge"/>
              <c:x val="0.50909530114045476"/>
              <c:y val="0.88060011017141471"/>
            </c:manualLayout>
          </c:layout>
        </c:title>
        <c:numFmt formatCode="General" sourceLinked="1"/>
        <c:tickLblPos val="nextTo"/>
        <c:crossAx val="87381120"/>
        <c:crosses val="autoZero"/>
        <c:auto val="1"/>
        <c:lblAlgn val="ctr"/>
        <c:lblOffset val="100"/>
      </c:catAx>
      <c:valAx>
        <c:axId val="87381120"/>
        <c:scaling>
          <c:orientation val="minMax"/>
        </c:scaling>
        <c:axPos val="l"/>
        <c:majorGridlines/>
        <c:title>
          <c:tx>
            <c:rich>
              <a:bodyPr rot="-5400000" vert="horz"/>
              <a:lstStyle/>
              <a:p>
                <a:pPr>
                  <a:defRPr/>
                </a:pPr>
                <a:r>
                  <a:rPr lang="en-US"/>
                  <a:t>CA</a:t>
                </a:r>
              </a:p>
            </c:rich>
          </c:tx>
        </c:title>
        <c:numFmt formatCode="General" sourceLinked="1"/>
        <c:tickLblPos val="nextTo"/>
        <c:crossAx val="87362560"/>
        <c:crosses val="autoZero"/>
        <c:crossBetween val="between"/>
      </c:valAx>
      <c:spPr>
        <a:ln w="9525"/>
      </c:spPr>
    </c:plotArea>
    <c:plotVisOnly val="1"/>
  </c:chart>
  <c:spPr>
    <a:solidFill>
      <a:schemeClr val="lt1"/>
    </a:solidFill>
    <a:ln w="19050" cap="flat" cmpd="sng" algn="ctr">
      <a:solidFill>
        <a:schemeClr val="dk1"/>
      </a:solidFill>
      <a:prstDash val="solid"/>
    </a:ln>
    <a:effectLst/>
  </c:spPr>
  <c:txPr>
    <a:bodyPr/>
    <a:lstStyle/>
    <a:p>
      <a:pPr>
        <a:defRPr baseline="0">
          <a:solidFill>
            <a:schemeClr val="dk1"/>
          </a:solidFill>
          <a:latin typeface="Times New Roman" pitchFamily="18" charset="0"/>
          <a:ea typeface="+mn-ea"/>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0.12875122910521142"/>
          <c:y val="6.9510268562401334E-2"/>
          <c:w val="0.84961651917404135"/>
          <c:h val="0.65895734597156397"/>
        </c:manualLayout>
      </c:layout>
      <c:lineChart>
        <c:grouping val="standard"/>
        <c:ser>
          <c:idx val="0"/>
          <c:order val="0"/>
          <c:tx>
            <c:strRef>
              <c:f>Feuil1!$B$1</c:f>
              <c:strCache>
                <c:ptCount val="1"/>
                <c:pt idx="0">
                  <c:v>Colonne1</c:v>
                </c:pt>
              </c:strCache>
            </c:strRef>
          </c:tx>
          <c:marker>
            <c:spPr>
              <a:solidFill>
                <a:schemeClr val="tx1"/>
              </a:solidFill>
            </c:spPr>
          </c:marker>
          <c:dLbls>
            <c:delete val="1"/>
          </c:dLbls>
          <c:trendline>
            <c:trendlineType val="linear"/>
          </c:trendline>
          <c:cat>
            <c:strRef>
              <c:f>Feuil1!$A$2:$A$7</c:f>
              <c:strCache>
                <c:ptCount val="6"/>
                <c:pt idx="0">
                  <c:v>N-5</c:v>
                </c:pt>
                <c:pt idx="1">
                  <c:v>N-4</c:v>
                </c:pt>
                <c:pt idx="2">
                  <c:v>N-3</c:v>
                </c:pt>
                <c:pt idx="3">
                  <c:v>N-2</c:v>
                </c:pt>
                <c:pt idx="4">
                  <c:v>N-1</c:v>
                </c:pt>
                <c:pt idx="5">
                  <c:v>N</c:v>
                </c:pt>
              </c:strCache>
            </c:strRef>
          </c:cat>
          <c:val>
            <c:numRef>
              <c:f>Feuil1!$B$2:$B$7</c:f>
              <c:numCache>
                <c:formatCode>General</c:formatCode>
                <c:ptCount val="6"/>
                <c:pt idx="0">
                  <c:v>8681</c:v>
                </c:pt>
                <c:pt idx="1">
                  <c:v>10892</c:v>
                </c:pt>
                <c:pt idx="2">
                  <c:v>12628</c:v>
                </c:pt>
                <c:pt idx="3">
                  <c:v>18217</c:v>
                </c:pt>
                <c:pt idx="4">
                  <c:v>24731</c:v>
                </c:pt>
                <c:pt idx="5">
                  <c:v>29864</c:v>
                </c:pt>
              </c:numCache>
            </c:numRef>
          </c:val>
        </c:ser>
        <c:dLbls>
          <c:showVal val="1"/>
        </c:dLbls>
        <c:marker val="1"/>
        <c:axId val="87262336"/>
        <c:axId val="87264256"/>
      </c:lineChart>
      <c:catAx>
        <c:axId val="87262336"/>
        <c:scaling>
          <c:orientation val="minMax"/>
        </c:scaling>
        <c:axPos val="b"/>
        <c:title>
          <c:tx>
            <c:rich>
              <a:bodyPr/>
              <a:lstStyle/>
              <a:p>
                <a:pPr>
                  <a:defRPr/>
                </a:pPr>
                <a:r>
                  <a:rPr lang="en-US"/>
                  <a:t>Année</a:t>
                </a:r>
              </a:p>
            </c:rich>
          </c:tx>
          <c:layout>
            <c:manualLayout>
              <c:xMode val="edge"/>
              <c:yMode val="edge"/>
              <c:x val="0.51696157449345381"/>
              <c:y val="0.88060011017141371"/>
            </c:manualLayout>
          </c:layout>
        </c:title>
        <c:numFmt formatCode="General" sourceLinked="1"/>
        <c:tickLblPos val="nextTo"/>
        <c:crossAx val="87264256"/>
        <c:crosses val="autoZero"/>
        <c:auto val="1"/>
        <c:lblAlgn val="ctr"/>
        <c:lblOffset val="100"/>
      </c:catAx>
      <c:valAx>
        <c:axId val="87264256"/>
        <c:scaling>
          <c:orientation val="minMax"/>
        </c:scaling>
        <c:axPos val="l"/>
        <c:majorGridlines/>
        <c:title>
          <c:tx>
            <c:rich>
              <a:bodyPr rot="-5400000" vert="horz"/>
              <a:lstStyle/>
              <a:p>
                <a:pPr>
                  <a:defRPr/>
                </a:pPr>
                <a:r>
                  <a:rPr lang="en-US"/>
                  <a:t>CA</a:t>
                </a:r>
              </a:p>
            </c:rich>
          </c:tx>
        </c:title>
        <c:numFmt formatCode="General" sourceLinked="1"/>
        <c:tickLblPos val="nextTo"/>
        <c:crossAx val="87262336"/>
        <c:crosses val="autoZero"/>
        <c:crossBetween val="between"/>
      </c:valAx>
    </c:plotArea>
    <c:plotVisOnly val="1"/>
  </c:chart>
  <c:spPr>
    <a:solidFill>
      <a:schemeClr val="lt1"/>
    </a:solidFill>
    <a:ln w="19050" cap="flat" cmpd="sng" algn="ctr">
      <a:solidFill>
        <a:schemeClr val="dk1"/>
      </a:solidFill>
      <a:prstDash val="solid"/>
    </a:ln>
    <a:effectLst/>
  </c:spPr>
  <c:txPr>
    <a:bodyPr/>
    <a:lstStyle/>
    <a:p>
      <a:pPr>
        <a:defRPr baseline="0">
          <a:solidFill>
            <a:schemeClr val="dk1"/>
          </a:solidFill>
          <a:latin typeface="Times New Roman" pitchFamily="18" charset="0"/>
          <a:ea typeface="+mn-ea"/>
          <a:cs typeface="Times New Roman"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6D6179-3548-4A48-B2C9-F2DC6A24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Abdenacer</dc:creator>
  <cp:keywords/>
  <dc:description/>
  <cp:lastModifiedBy>bsi</cp:lastModifiedBy>
  <cp:revision>29</cp:revision>
  <cp:lastPrinted>2009-11-16T18:34:00Z</cp:lastPrinted>
  <dcterms:created xsi:type="dcterms:W3CDTF">2010-11-20T21:03:00Z</dcterms:created>
  <dcterms:modified xsi:type="dcterms:W3CDTF">2012-01-20T18:22:00Z</dcterms:modified>
</cp:coreProperties>
</file>